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8C9CC" w14:textId="40AA1C9B" w:rsidR="00C91D0E" w:rsidRPr="00AE4011" w:rsidRDefault="005727D8" w:rsidP="00AE4011">
      <w:pPr>
        <w:shd w:val="clear" w:color="auto" w:fill="FFFFFF"/>
        <w:spacing w:after="0" w:line="360" w:lineRule="atLeast"/>
        <w:jc w:val="center"/>
        <w:outlineLvl w:val="2"/>
        <w:rPr>
          <w:rFonts w:eastAsia="Times New Roman" w:cs="Arial"/>
          <w:b/>
          <w:bCs/>
          <w:color w:val="000060"/>
          <w:sz w:val="72"/>
          <w:szCs w:val="72"/>
          <w:u w:val="single"/>
          <w:lang w:eastAsia="en-IE"/>
        </w:rPr>
      </w:pPr>
      <w:r>
        <w:rPr>
          <w:rFonts w:eastAsia="Times New Roman" w:cs="Arial"/>
          <w:b/>
          <w:bCs/>
          <w:color w:val="000060"/>
          <w:sz w:val="72"/>
          <w:szCs w:val="72"/>
          <w:u w:val="single"/>
          <w:lang w:eastAsia="en-IE"/>
        </w:rPr>
        <w:t>English</w:t>
      </w:r>
      <w:r w:rsidR="00D22D27" w:rsidRPr="00AE4011">
        <w:rPr>
          <w:rFonts w:eastAsia="Times New Roman" w:cs="Arial"/>
          <w:b/>
          <w:bCs/>
          <w:color w:val="000060"/>
          <w:sz w:val="72"/>
          <w:szCs w:val="72"/>
          <w:u w:val="single"/>
          <w:lang w:eastAsia="en-IE"/>
        </w:rPr>
        <w:t xml:space="preserve"> Policy</w:t>
      </w:r>
    </w:p>
    <w:p w14:paraId="6E5A9238" w14:textId="77777777" w:rsidR="000A119F" w:rsidRPr="000A119F" w:rsidRDefault="000A119F" w:rsidP="0095086F">
      <w:pPr>
        <w:spacing w:after="0" w:line="240" w:lineRule="auto"/>
        <w:ind w:right="62"/>
        <w:rPr>
          <w:sz w:val="24"/>
          <w:szCs w:val="24"/>
        </w:rPr>
      </w:pPr>
    </w:p>
    <w:p w14:paraId="63E3D5F6" w14:textId="3AED7FB4" w:rsidR="0095086F" w:rsidRPr="000A119F" w:rsidRDefault="006D5E6B" w:rsidP="006D5E6B">
      <w:pPr>
        <w:shd w:val="clear" w:color="auto" w:fill="FFFFFF"/>
        <w:spacing w:after="0" w:line="240" w:lineRule="auto"/>
        <w:jc w:val="center"/>
        <w:outlineLvl w:val="2"/>
        <w:rPr>
          <w:rFonts w:eastAsia="Times New Roman" w:cs="Arial"/>
          <w:b/>
          <w:bCs/>
          <w:color w:val="000060"/>
          <w:sz w:val="24"/>
          <w:szCs w:val="24"/>
          <w:lang w:eastAsia="en-IE"/>
        </w:rPr>
      </w:pPr>
      <w:r>
        <w:rPr>
          <w:rFonts w:ascii="Verdana" w:hAnsi="Verdana"/>
          <w:b/>
          <w:noProof/>
          <w:sz w:val="28"/>
          <w:szCs w:val="28"/>
        </w:rPr>
        <w:drawing>
          <wp:inline distT="0" distB="0" distL="0" distR="0" wp14:anchorId="4448ED17" wp14:editId="3CBC56E2">
            <wp:extent cx="1352550" cy="1514475"/>
            <wp:effectExtent l="0" t="0" r="0" b="9525"/>
            <wp:docPr id="1" name="Picture 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2550" cy="1514475"/>
                    </a:xfrm>
                    <a:prstGeom prst="rect">
                      <a:avLst/>
                    </a:prstGeom>
                    <a:noFill/>
                    <a:ln>
                      <a:noFill/>
                    </a:ln>
                  </pic:spPr>
                </pic:pic>
              </a:graphicData>
            </a:graphic>
          </wp:inline>
        </w:drawing>
      </w:r>
    </w:p>
    <w:p w14:paraId="3694380D"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Introductory Statement</w:t>
      </w:r>
    </w:p>
    <w:p w14:paraId="6F3723F6" w14:textId="48DEA7E0" w:rsidR="0095086F" w:rsidRPr="000A119F" w:rsidRDefault="00C91D0E" w:rsidP="0095086F">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i/>
          <w:iCs/>
          <w:color w:val="000000"/>
          <w:sz w:val="24"/>
          <w:szCs w:val="24"/>
          <w:lang w:eastAsia="en-IE"/>
        </w:rPr>
        <w:t>Literacy </w:t>
      </w:r>
      <w:r w:rsidRPr="000A119F">
        <w:rPr>
          <w:rFonts w:eastAsia="Times New Roman" w:cs="Arial"/>
          <w:color w:val="000000"/>
          <w:sz w:val="24"/>
          <w:szCs w:val="24"/>
          <w:lang w:eastAsia="en-IE"/>
        </w:rPr>
        <w:t xml:space="preserve">is consistently a priority and continues to be part of the </w:t>
      </w:r>
      <w:r w:rsidR="000A119F" w:rsidRPr="000A119F">
        <w:rPr>
          <w:rFonts w:eastAsia="Times New Roman" w:cs="Arial"/>
          <w:color w:val="000000"/>
          <w:sz w:val="24"/>
          <w:szCs w:val="24"/>
          <w:lang w:eastAsia="en-IE"/>
        </w:rPr>
        <w:t>School DEIS Plan</w:t>
      </w:r>
      <w:r w:rsidRPr="000A119F">
        <w:rPr>
          <w:rFonts w:eastAsia="Times New Roman" w:cs="Arial"/>
          <w:color w:val="000000"/>
          <w:sz w:val="24"/>
          <w:szCs w:val="24"/>
          <w:lang w:eastAsia="en-IE"/>
        </w:rPr>
        <w:t xml:space="preserve">. Advice </w:t>
      </w:r>
      <w:r w:rsidR="006157C5" w:rsidRPr="000A119F">
        <w:rPr>
          <w:rFonts w:eastAsia="Times New Roman" w:cs="Arial"/>
          <w:color w:val="000000"/>
          <w:sz w:val="24"/>
          <w:szCs w:val="24"/>
          <w:lang w:eastAsia="en-IE"/>
        </w:rPr>
        <w:t>regarding</w:t>
      </w:r>
      <w:r w:rsidRPr="000A119F">
        <w:rPr>
          <w:rFonts w:eastAsia="Times New Roman" w:cs="Arial"/>
          <w:color w:val="000000"/>
          <w:sz w:val="24"/>
          <w:szCs w:val="24"/>
          <w:lang w:eastAsia="en-IE"/>
        </w:rPr>
        <w:t xml:space="preserve"> 'best practice' including best teaching approaches and methods has been sought from the Inspector, </w:t>
      </w:r>
      <w:r w:rsidR="000A119F" w:rsidRPr="000A119F">
        <w:rPr>
          <w:rFonts w:eastAsia="Times New Roman" w:cs="Arial"/>
          <w:color w:val="000000"/>
          <w:sz w:val="24"/>
          <w:szCs w:val="24"/>
          <w:lang w:eastAsia="en-IE"/>
        </w:rPr>
        <w:t>OIDE,</w:t>
      </w:r>
      <w:r w:rsidRPr="000A119F">
        <w:rPr>
          <w:rFonts w:eastAsia="Times New Roman" w:cs="Arial"/>
          <w:color w:val="000000"/>
          <w:sz w:val="24"/>
          <w:szCs w:val="24"/>
          <w:lang w:eastAsia="en-IE"/>
        </w:rPr>
        <w:t xml:space="preserve"> NCCA (National Council for Curriculum and Assessment) and the</w:t>
      </w:r>
      <w:r w:rsidR="0095086F" w:rsidRPr="000A119F">
        <w:rPr>
          <w:rFonts w:eastAsia="Times New Roman" w:cs="Arial"/>
          <w:color w:val="000000"/>
          <w:sz w:val="24"/>
          <w:szCs w:val="24"/>
          <w:lang w:eastAsia="en-IE"/>
        </w:rPr>
        <w:t xml:space="preserve"> Department of Education (DES) and the recent Primary Curriculum Framework. </w:t>
      </w:r>
    </w:p>
    <w:p w14:paraId="316B7B05" w14:textId="77777777" w:rsidR="0095086F" w:rsidRPr="000A119F" w:rsidRDefault="0095086F" w:rsidP="0095086F">
      <w:pPr>
        <w:pStyle w:val="Default"/>
        <w:rPr>
          <w:rFonts w:asciiTheme="minorHAnsi" w:hAnsiTheme="minorHAnsi"/>
        </w:rPr>
      </w:pPr>
      <w:r w:rsidRPr="000A119F">
        <w:rPr>
          <w:rFonts w:asciiTheme="minorHAnsi" w:hAnsiTheme="minorHAnsi"/>
        </w:rPr>
        <w:t xml:space="preserve">We aim, through this plan, drawn up in accordance with the Primary Language Curriculum, to set out our approach to language teaching. This plan will form the basis for teachers’ long and short-term planning. It will also inform new teachers of the approaches and methodologies used in our school. </w:t>
      </w:r>
    </w:p>
    <w:p w14:paraId="202390F1" w14:textId="77777777" w:rsidR="000A119F" w:rsidRPr="000A119F" w:rsidRDefault="000A119F" w:rsidP="0095086F">
      <w:pPr>
        <w:pStyle w:val="Default"/>
        <w:rPr>
          <w:rFonts w:asciiTheme="minorHAnsi" w:hAnsiTheme="minorHAnsi"/>
        </w:rPr>
      </w:pPr>
    </w:p>
    <w:p w14:paraId="1CB699D6" w14:textId="77777777" w:rsidR="000A119F" w:rsidRPr="000A119F" w:rsidRDefault="000A119F" w:rsidP="000A119F">
      <w:pPr>
        <w:spacing w:after="0" w:line="240" w:lineRule="auto"/>
        <w:ind w:right="62"/>
        <w:rPr>
          <w:rFonts w:ascii="Calibri" w:eastAsia="Calibri" w:hAnsi="Calibri" w:cs="Calibri"/>
          <w:sz w:val="24"/>
          <w:szCs w:val="24"/>
        </w:rPr>
      </w:pPr>
      <w:r w:rsidRPr="000A119F">
        <w:rPr>
          <w:rFonts w:ascii="Calibri" w:eastAsia="Calibri" w:hAnsi="Calibri" w:cs="Calibri"/>
          <w:sz w:val="24"/>
          <w:szCs w:val="24"/>
        </w:rPr>
        <w:t>The policy is intended to guide teachers in their individual planning for Literacy and to ensure continuity and progression with regards to the teaching and learning in our school.</w:t>
      </w:r>
    </w:p>
    <w:p w14:paraId="03826252" w14:textId="77777777" w:rsidR="00836E4F" w:rsidRPr="000A119F" w:rsidRDefault="00836E4F" w:rsidP="0095086F">
      <w:pPr>
        <w:tabs>
          <w:tab w:val="left" w:pos="820"/>
        </w:tabs>
        <w:spacing w:after="0" w:line="240" w:lineRule="auto"/>
        <w:ind w:right="68"/>
        <w:rPr>
          <w:rFonts w:ascii="Calibri" w:eastAsia="Calibri" w:hAnsi="Calibri" w:cs="Calibri"/>
          <w:sz w:val="24"/>
          <w:szCs w:val="24"/>
        </w:rPr>
      </w:pPr>
    </w:p>
    <w:p w14:paraId="3C028907" w14:textId="77777777" w:rsidR="000F1232" w:rsidRPr="000A119F" w:rsidRDefault="000F1232" w:rsidP="000F1232">
      <w:pPr>
        <w:pStyle w:val="Default"/>
        <w:rPr>
          <w:rFonts w:asciiTheme="minorHAnsi" w:hAnsiTheme="minorHAnsi"/>
          <w:szCs w:val="22"/>
        </w:rPr>
      </w:pPr>
      <w:r w:rsidRPr="000A119F">
        <w:rPr>
          <w:rFonts w:asciiTheme="minorHAnsi" w:hAnsiTheme="minorHAnsi"/>
          <w:szCs w:val="22"/>
        </w:rPr>
        <w:t xml:space="preserve">It is our vision to create a school where our pupils will communicate, read and write with and for each other, staff, parents/carers, visitors and the wider school community with clarity, confidence, fluency and respect. </w:t>
      </w:r>
      <w:r w:rsidR="00C3079F" w:rsidRPr="000A119F">
        <w:rPr>
          <w:rFonts w:asciiTheme="minorHAnsi" w:hAnsiTheme="minorHAnsi"/>
          <w:szCs w:val="22"/>
        </w:rPr>
        <w:t xml:space="preserve"> </w:t>
      </w:r>
    </w:p>
    <w:p w14:paraId="484FB5F2" w14:textId="77777777" w:rsidR="00BD799C" w:rsidRPr="000A119F" w:rsidRDefault="00BD799C" w:rsidP="008D2BD7">
      <w:pPr>
        <w:pStyle w:val="Default"/>
        <w:rPr>
          <w:rFonts w:asciiTheme="minorHAnsi" w:hAnsiTheme="minorHAnsi"/>
        </w:rPr>
      </w:pPr>
    </w:p>
    <w:p w14:paraId="3304CF91" w14:textId="77777777"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The two fundamental principles of the Primary Language Curriculum are:</w:t>
      </w:r>
    </w:p>
    <w:p w14:paraId="5A9BA9B1" w14:textId="77777777" w:rsidR="002403B2" w:rsidRPr="000A119F" w:rsidRDefault="002403B2" w:rsidP="002403B2">
      <w:pPr>
        <w:pStyle w:val="Default"/>
        <w:rPr>
          <w:rFonts w:asciiTheme="minorHAnsi" w:hAnsiTheme="minorHAnsi" w:cstheme="minorHAnsi"/>
        </w:rPr>
      </w:pPr>
    </w:p>
    <w:p w14:paraId="20C9D819" w14:textId="77777777"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 xml:space="preserve">• Children learn language and learn through language (Curriculum p. 3) </w:t>
      </w:r>
    </w:p>
    <w:p w14:paraId="7A740707" w14:textId="0EB3DBE2"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 xml:space="preserve">• Language learning is an integrated process in which it is difficult to separate the functions of oral language, reading and writing. For example, a lesson in oral language may have related activities in reading and writing and may also address </w:t>
      </w:r>
      <w:r w:rsidR="006157C5" w:rsidRPr="000A119F">
        <w:rPr>
          <w:rFonts w:asciiTheme="minorHAnsi" w:hAnsiTheme="minorHAnsi" w:cstheme="minorHAnsi"/>
        </w:rPr>
        <w:t>several</w:t>
      </w:r>
      <w:r w:rsidRPr="000A119F">
        <w:rPr>
          <w:rFonts w:asciiTheme="minorHAnsi" w:hAnsiTheme="minorHAnsi" w:cstheme="minorHAnsi"/>
        </w:rPr>
        <w:t xml:space="preserve"> strands e.g. Competence and confidence in using language and </w:t>
      </w:r>
      <w:proofErr w:type="gramStart"/>
      <w:r w:rsidRPr="000A119F">
        <w:rPr>
          <w:rFonts w:asciiTheme="minorHAnsi" w:hAnsiTheme="minorHAnsi" w:cstheme="minorHAnsi"/>
        </w:rPr>
        <w:t>Developing</w:t>
      </w:r>
      <w:proofErr w:type="gramEnd"/>
      <w:r w:rsidRPr="000A119F">
        <w:rPr>
          <w:rFonts w:asciiTheme="minorHAnsi" w:hAnsiTheme="minorHAnsi" w:cstheme="minorHAnsi"/>
        </w:rPr>
        <w:t xml:space="preserve"> cognitive abilities through language (Curriculum p. 2) </w:t>
      </w:r>
    </w:p>
    <w:p w14:paraId="503E907A" w14:textId="77777777" w:rsidR="00836E4F" w:rsidRPr="000A119F" w:rsidRDefault="00836E4F" w:rsidP="002403B2">
      <w:pPr>
        <w:pStyle w:val="Default"/>
        <w:rPr>
          <w:rFonts w:asciiTheme="minorHAnsi" w:hAnsiTheme="minorHAnsi" w:cstheme="minorHAnsi"/>
        </w:rPr>
      </w:pPr>
    </w:p>
    <w:p w14:paraId="0B3978C2" w14:textId="77777777" w:rsidR="002403B2" w:rsidRPr="000A119F" w:rsidRDefault="00836E4F" w:rsidP="002403B2">
      <w:pPr>
        <w:pStyle w:val="Default"/>
        <w:rPr>
          <w:rFonts w:asciiTheme="minorHAnsi" w:hAnsiTheme="minorHAnsi" w:cstheme="minorHAnsi"/>
          <w:b/>
        </w:rPr>
      </w:pPr>
      <w:r w:rsidRPr="000A119F">
        <w:rPr>
          <w:rFonts w:asciiTheme="minorHAnsi" w:hAnsiTheme="minorHAnsi" w:cstheme="minorHAnsi"/>
          <w:b/>
        </w:rPr>
        <w:t>Strands and E</w:t>
      </w:r>
      <w:r w:rsidR="002403B2" w:rsidRPr="000A119F">
        <w:rPr>
          <w:rFonts w:asciiTheme="minorHAnsi" w:hAnsiTheme="minorHAnsi" w:cstheme="minorHAnsi"/>
          <w:b/>
        </w:rPr>
        <w:t xml:space="preserve">lements </w:t>
      </w:r>
    </w:p>
    <w:p w14:paraId="36DA5530" w14:textId="77777777"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 xml:space="preserve">Across the strands of oral language, reading and writing, the elements describe essential language learning. Each element has a set of Learning Outcomes, which describe important language learning in terms of concepts, dispositions and skills. The elements of language learning across each of the strands are: </w:t>
      </w:r>
    </w:p>
    <w:p w14:paraId="7102DA71" w14:textId="77777777"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 xml:space="preserve">1. Developing communicative relationships through language </w:t>
      </w:r>
    </w:p>
    <w:p w14:paraId="1583103F" w14:textId="77777777" w:rsidR="002403B2" w:rsidRPr="000A119F" w:rsidRDefault="002403B2" w:rsidP="002403B2">
      <w:pPr>
        <w:pStyle w:val="Default"/>
        <w:rPr>
          <w:rFonts w:asciiTheme="minorHAnsi" w:hAnsiTheme="minorHAnsi" w:cstheme="minorHAnsi"/>
        </w:rPr>
      </w:pPr>
      <w:r w:rsidRPr="000A119F">
        <w:rPr>
          <w:rFonts w:asciiTheme="minorHAnsi" w:hAnsiTheme="minorHAnsi" w:cstheme="minorHAnsi"/>
        </w:rPr>
        <w:t xml:space="preserve">2. Understanding the content and structure of language </w:t>
      </w:r>
    </w:p>
    <w:p w14:paraId="601309A4" w14:textId="77777777" w:rsidR="002403B2" w:rsidRDefault="002403B2" w:rsidP="002403B2">
      <w:pPr>
        <w:pStyle w:val="Default"/>
        <w:rPr>
          <w:rFonts w:asciiTheme="minorHAnsi" w:hAnsiTheme="minorHAnsi" w:cstheme="minorHAnsi"/>
        </w:rPr>
      </w:pPr>
      <w:r w:rsidRPr="000A119F">
        <w:rPr>
          <w:rFonts w:asciiTheme="minorHAnsi" w:hAnsiTheme="minorHAnsi" w:cstheme="minorHAnsi"/>
        </w:rPr>
        <w:t>3. Exploring and using language.</w:t>
      </w:r>
    </w:p>
    <w:p w14:paraId="73541228" w14:textId="77777777" w:rsidR="006D5E6B" w:rsidRPr="000A119F" w:rsidRDefault="006D5E6B" w:rsidP="002403B2">
      <w:pPr>
        <w:pStyle w:val="Default"/>
        <w:rPr>
          <w:rFonts w:asciiTheme="minorHAnsi" w:hAnsiTheme="minorHAnsi" w:cstheme="minorHAnsi"/>
        </w:rPr>
      </w:pPr>
    </w:p>
    <w:p w14:paraId="5565C0BA" w14:textId="77777777" w:rsidR="00B731D2" w:rsidRPr="000A119F" w:rsidRDefault="00B731D2" w:rsidP="002403B2">
      <w:pPr>
        <w:pStyle w:val="Default"/>
        <w:rPr>
          <w:rFonts w:asciiTheme="minorHAnsi" w:hAnsiTheme="minorHAnsi" w:cstheme="minorHAnsi"/>
        </w:rPr>
      </w:pPr>
    </w:p>
    <w:tbl>
      <w:tblPr>
        <w:tblStyle w:val="TableGrid"/>
        <w:tblW w:w="0" w:type="auto"/>
        <w:tblLook w:val="04A0" w:firstRow="1" w:lastRow="0" w:firstColumn="1" w:lastColumn="0" w:noHBand="0" w:noVBand="1"/>
      </w:tblPr>
      <w:tblGrid>
        <w:gridCol w:w="2517"/>
        <w:gridCol w:w="2517"/>
        <w:gridCol w:w="2518"/>
        <w:gridCol w:w="2518"/>
      </w:tblGrid>
      <w:tr w:rsidR="00B731D2" w:rsidRPr="000A119F" w14:paraId="0F918124" w14:textId="77777777" w:rsidTr="00696EFE">
        <w:tc>
          <w:tcPr>
            <w:tcW w:w="2517" w:type="dxa"/>
          </w:tcPr>
          <w:p w14:paraId="3B9F8BD8" w14:textId="77777777" w:rsidR="00B731D2" w:rsidRPr="000A119F" w:rsidRDefault="00B731D2" w:rsidP="00696EFE">
            <w:pPr>
              <w:spacing w:before="38"/>
              <w:rPr>
                <w:rFonts w:ascii="Calibri" w:eastAsia="Calibri" w:hAnsi="Calibri" w:cs="Calibri"/>
                <w:sz w:val="24"/>
                <w:szCs w:val="24"/>
              </w:rPr>
            </w:pPr>
          </w:p>
        </w:tc>
        <w:tc>
          <w:tcPr>
            <w:tcW w:w="2517" w:type="dxa"/>
          </w:tcPr>
          <w:p w14:paraId="72C4A300"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Oral Language</w:t>
            </w:r>
          </w:p>
        </w:tc>
        <w:tc>
          <w:tcPr>
            <w:tcW w:w="2518" w:type="dxa"/>
          </w:tcPr>
          <w:p w14:paraId="7CAE266A"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Reading</w:t>
            </w:r>
          </w:p>
        </w:tc>
        <w:tc>
          <w:tcPr>
            <w:tcW w:w="2518" w:type="dxa"/>
          </w:tcPr>
          <w:p w14:paraId="4004B49B"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Writing</w:t>
            </w:r>
          </w:p>
        </w:tc>
      </w:tr>
      <w:tr w:rsidR="00B731D2" w:rsidRPr="000A119F" w14:paraId="5D4BD14B" w14:textId="77777777" w:rsidTr="00696EFE">
        <w:tc>
          <w:tcPr>
            <w:tcW w:w="2517" w:type="dxa"/>
          </w:tcPr>
          <w:p w14:paraId="5C140BF5"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Communicating</w:t>
            </w:r>
          </w:p>
        </w:tc>
        <w:tc>
          <w:tcPr>
            <w:tcW w:w="2517" w:type="dxa"/>
          </w:tcPr>
          <w:p w14:paraId="081B9398" w14:textId="77777777" w:rsidR="00B731D2" w:rsidRPr="000A119F" w:rsidRDefault="00B731D2" w:rsidP="00696EFE">
            <w:pPr>
              <w:tabs>
                <w:tab w:val="left" w:pos="2680"/>
              </w:tabs>
              <w:spacing w:before="18" w:line="240" w:lineRule="exact"/>
              <w:ind w:right="-37"/>
              <w:rPr>
                <w:rFonts w:ascii="Calibri" w:eastAsia="Calibri" w:hAnsi="Calibri" w:cs="Calibri"/>
                <w:color w:val="000000"/>
                <w:w w:val="99"/>
                <w:sz w:val="24"/>
                <w:szCs w:val="24"/>
              </w:rPr>
            </w:pPr>
            <w:r w:rsidRPr="000A119F">
              <w:rPr>
                <w:rFonts w:ascii="Calibri" w:eastAsia="Calibri" w:hAnsi="Calibri" w:cs="Calibri"/>
                <w:color w:val="000000"/>
                <w:w w:val="99"/>
                <w:sz w:val="24"/>
                <w:szCs w:val="24"/>
              </w:rPr>
              <w:t xml:space="preserve">Engagement, listening and attention </w:t>
            </w:r>
          </w:p>
          <w:p w14:paraId="24F9DCAD" w14:textId="77777777" w:rsidR="00B731D2" w:rsidRPr="000A119F" w:rsidRDefault="00B731D2" w:rsidP="00696EFE">
            <w:pPr>
              <w:tabs>
                <w:tab w:val="left" w:pos="2680"/>
              </w:tabs>
              <w:spacing w:before="18" w:line="240" w:lineRule="exact"/>
              <w:ind w:right="-37"/>
              <w:rPr>
                <w:rFonts w:ascii="Calibri" w:eastAsia="Calibri" w:hAnsi="Calibri" w:cs="Calibri"/>
                <w:color w:val="000000"/>
                <w:w w:val="99"/>
                <w:sz w:val="24"/>
                <w:szCs w:val="24"/>
              </w:rPr>
            </w:pPr>
            <w:r w:rsidRPr="000A119F">
              <w:rPr>
                <w:rFonts w:ascii="Calibri" w:eastAsia="Calibri" w:hAnsi="Calibri" w:cs="Calibri"/>
                <w:color w:val="000000"/>
                <w:w w:val="99"/>
                <w:sz w:val="24"/>
                <w:szCs w:val="24"/>
              </w:rPr>
              <w:t>Motivation and Choice</w:t>
            </w:r>
          </w:p>
          <w:p w14:paraId="2093A401" w14:textId="77777777" w:rsidR="00B731D2" w:rsidRPr="000A119F" w:rsidRDefault="00B731D2" w:rsidP="00696EFE">
            <w:pPr>
              <w:tabs>
                <w:tab w:val="left" w:pos="2680"/>
              </w:tabs>
              <w:spacing w:before="18" w:line="240" w:lineRule="exact"/>
              <w:ind w:right="-37"/>
              <w:rPr>
                <w:rFonts w:ascii="Calibri" w:eastAsia="Calibri" w:hAnsi="Calibri" w:cs="Calibri"/>
                <w:color w:val="000000"/>
                <w:w w:val="99"/>
                <w:sz w:val="24"/>
                <w:szCs w:val="24"/>
              </w:rPr>
            </w:pPr>
            <w:r w:rsidRPr="000A119F">
              <w:rPr>
                <w:rFonts w:ascii="Calibri" w:eastAsia="Calibri" w:hAnsi="Calibri" w:cs="Calibri"/>
                <w:color w:val="000000"/>
                <w:w w:val="99"/>
                <w:sz w:val="24"/>
                <w:szCs w:val="24"/>
              </w:rPr>
              <w:t>Social conventions and awareness of others</w:t>
            </w:r>
          </w:p>
        </w:tc>
        <w:tc>
          <w:tcPr>
            <w:tcW w:w="2518" w:type="dxa"/>
          </w:tcPr>
          <w:p w14:paraId="5B0774F5"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Engagement (intentionality) Motivation and choice (relevance)</w:t>
            </w:r>
          </w:p>
        </w:tc>
        <w:tc>
          <w:tcPr>
            <w:tcW w:w="2518" w:type="dxa"/>
          </w:tcPr>
          <w:p w14:paraId="481EB67E"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Engagement (intentionality) Motivation and choice (relevance, purpose, audience)</w:t>
            </w:r>
          </w:p>
        </w:tc>
      </w:tr>
      <w:tr w:rsidR="00B731D2" w:rsidRPr="000A119F" w14:paraId="55F6CC36" w14:textId="77777777" w:rsidTr="00696EFE">
        <w:tc>
          <w:tcPr>
            <w:tcW w:w="2517" w:type="dxa"/>
          </w:tcPr>
          <w:p w14:paraId="40A91C10"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Understanding</w:t>
            </w:r>
          </w:p>
        </w:tc>
        <w:tc>
          <w:tcPr>
            <w:tcW w:w="2517" w:type="dxa"/>
          </w:tcPr>
          <w:p w14:paraId="32A66848"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Sentence structure and grammar (syntax, morphology) </w:t>
            </w:r>
          </w:p>
          <w:p w14:paraId="34FB5D29" w14:textId="77777777" w:rsidR="00B731D2" w:rsidRPr="000A119F" w:rsidRDefault="00B731D2" w:rsidP="00696EFE">
            <w:pPr>
              <w:spacing w:before="38"/>
              <w:rPr>
                <w:rFonts w:ascii="Calibri" w:eastAsia="Calibri" w:hAnsi="Calibri" w:cs="Calibri"/>
                <w:sz w:val="24"/>
                <w:szCs w:val="24"/>
              </w:rPr>
            </w:pPr>
          </w:p>
          <w:p w14:paraId="2A31C0EB"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Vocabulary (semantics, verbal memory, articulation skills)</w:t>
            </w:r>
          </w:p>
          <w:p w14:paraId="51C2B4BD" w14:textId="77777777" w:rsidR="00B731D2" w:rsidRPr="000A119F" w:rsidRDefault="00B731D2" w:rsidP="00696EFE">
            <w:pPr>
              <w:spacing w:before="38"/>
              <w:rPr>
                <w:rFonts w:ascii="Calibri" w:eastAsia="Calibri" w:hAnsi="Calibri" w:cs="Calibri"/>
                <w:sz w:val="24"/>
                <w:szCs w:val="24"/>
              </w:rPr>
            </w:pPr>
          </w:p>
          <w:p w14:paraId="359C876F"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 Demonstration of understanding (semantics)</w:t>
            </w:r>
          </w:p>
        </w:tc>
        <w:tc>
          <w:tcPr>
            <w:tcW w:w="2518" w:type="dxa"/>
          </w:tcPr>
          <w:p w14:paraId="51047FD2"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Conventions of print and sentence structure (meaning and interpretation of text/illustration)</w:t>
            </w:r>
          </w:p>
          <w:p w14:paraId="34A8749B"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Phonological and phonemic awareness</w:t>
            </w:r>
          </w:p>
          <w:p w14:paraId="3D8E2591"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 Phonics and word recognition (alphabetic principle, word identification strategies) Vocabulary (semantics)</w:t>
            </w:r>
          </w:p>
        </w:tc>
        <w:tc>
          <w:tcPr>
            <w:tcW w:w="2518" w:type="dxa"/>
          </w:tcPr>
          <w:p w14:paraId="1143FB8D"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Conventions of print and sentence structure (syntax) </w:t>
            </w:r>
          </w:p>
          <w:p w14:paraId="78161BD2"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Spelling </w:t>
            </w:r>
          </w:p>
          <w:p w14:paraId="0336520F"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Vocabulary (semantics)</w:t>
            </w:r>
          </w:p>
        </w:tc>
      </w:tr>
      <w:tr w:rsidR="00B731D2" w:rsidRPr="000A119F" w14:paraId="20D32610" w14:textId="77777777" w:rsidTr="00696EFE">
        <w:tc>
          <w:tcPr>
            <w:tcW w:w="2517" w:type="dxa"/>
          </w:tcPr>
          <w:p w14:paraId="78050763" w14:textId="77777777" w:rsidR="00B731D2" w:rsidRPr="000A119F" w:rsidRDefault="00B731D2" w:rsidP="00696EFE">
            <w:pPr>
              <w:spacing w:before="38"/>
              <w:rPr>
                <w:rFonts w:ascii="Calibri" w:eastAsia="Calibri" w:hAnsi="Calibri" w:cs="Calibri"/>
                <w:b/>
                <w:sz w:val="24"/>
                <w:szCs w:val="24"/>
              </w:rPr>
            </w:pPr>
            <w:r w:rsidRPr="000A119F">
              <w:rPr>
                <w:rFonts w:ascii="Calibri" w:eastAsia="Calibri" w:hAnsi="Calibri" w:cs="Calibri"/>
                <w:b/>
                <w:sz w:val="24"/>
                <w:szCs w:val="24"/>
              </w:rPr>
              <w:t xml:space="preserve">Exploring and </w:t>
            </w:r>
            <w:proofErr w:type="gramStart"/>
            <w:r w:rsidRPr="000A119F">
              <w:rPr>
                <w:rFonts w:ascii="Calibri" w:eastAsia="Calibri" w:hAnsi="Calibri" w:cs="Calibri"/>
                <w:b/>
                <w:sz w:val="24"/>
                <w:szCs w:val="24"/>
              </w:rPr>
              <w:t>Using</w:t>
            </w:r>
            <w:proofErr w:type="gramEnd"/>
          </w:p>
        </w:tc>
        <w:tc>
          <w:tcPr>
            <w:tcW w:w="2517" w:type="dxa"/>
          </w:tcPr>
          <w:p w14:paraId="73F954A7"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Requests, questions and interactions</w:t>
            </w:r>
          </w:p>
          <w:p w14:paraId="3F3175E4"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Categorisation </w:t>
            </w:r>
          </w:p>
          <w:p w14:paraId="678482F8" w14:textId="77777777" w:rsidR="00B731D2" w:rsidRPr="000A119F" w:rsidRDefault="00B731D2" w:rsidP="00696EFE">
            <w:pPr>
              <w:spacing w:before="38"/>
              <w:rPr>
                <w:rFonts w:ascii="Calibri" w:eastAsia="Calibri" w:hAnsi="Calibri" w:cs="Calibri"/>
                <w:sz w:val="24"/>
                <w:szCs w:val="24"/>
              </w:rPr>
            </w:pPr>
          </w:p>
          <w:p w14:paraId="61A14772"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Retelling and elaborating (narrative text and response) </w:t>
            </w:r>
          </w:p>
          <w:p w14:paraId="033EDB13"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Playful and creative use of language (aesthetic dimension of language) </w:t>
            </w:r>
          </w:p>
          <w:p w14:paraId="1D6728A5"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Information giving, explanation and justification (expository text) </w:t>
            </w:r>
          </w:p>
          <w:p w14:paraId="198EF306"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Description, prediction and reflection</w:t>
            </w:r>
          </w:p>
        </w:tc>
        <w:tc>
          <w:tcPr>
            <w:tcW w:w="2518" w:type="dxa"/>
          </w:tcPr>
          <w:p w14:paraId="1C0DF6B0"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Purpose, genre and voice </w:t>
            </w:r>
          </w:p>
          <w:p w14:paraId="5EBD78AE"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Response and author’s intent</w:t>
            </w:r>
          </w:p>
          <w:p w14:paraId="25CB94A3"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Comprehension (comprehension, text organisational structure and fix-up strategies)</w:t>
            </w:r>
          </w:p>
          <w:p w14:paraId="0E11FA80"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Fluency and self-correction (accuracy, fluency and meaning)</w:t>
            </w:r>
          </w:p>
        </w:tc>
        <w:tc>
          <w:tcPr>
            <w:tcW w:w="2518" w:type="dxa"/>
          </w:tcPr>
          <w:p w14:paraId="62C3A656"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 xml:space="preserve">Purpose, genre and voice (sense of voice, aesthetic dimension of text) </w:t>
            </w:r>
          </w:p>
          <w:p w14:paraId="06D12709" w14:textId="77777777" w:rsidR="00B731D2" w:rsidRPr="000A119F" w:rsidRDefault="00B731D2" w:rsidP="00696EFE">
            <w:pPr>
              <w:spacing w:before="38"/>
              <w:rPr>
                <w:rFonts w:ascii="Calibri" w:eastAsia="Calibri" w:hAnsi="Calibri" w:cs="Calibri"/>
                <w:sz w:val="24"/>
                <w:szCs w:val="24"/>
              </w:rPr>
            </w:pPr>
            <w:r w:rsidRPr="000A119F">
              <w:rPr>
                <w:rFonts w:ascii="Calibri" w:eastAsia="Calibri" w:hAnsi="Calibri" w:cs="Calibri"/>
                <w:sz w:val="24"/>
                <w:szCs w:val="24"/>
              </w:rPr>
              <w:t>Writing process and creating text (using processes, structures and language register) Response and author’s intent (author’s purpose and responding) Handwriting and presentation (legibility</w:t>
            </w:r>
          </w:p>
        </w:tc>
      </w:tr>
    </w:tbl>
    <w:p w14:paraId="5F680A94" w14:textId="77777777" w:rsidR="00B731D2" w:rsidRPr="000A119F" w:rsidRDefault="00B731D2" w:rsidP="002403B2">
      <w:pPr>
        <w:pStyle w:val="Default"/>
        <w:rPr>
          <w:rFonts w:asciiTheme="minorHAnsi" w:hAnsiTheme="minorHAnsi" w:cstheme="minorHAnsi"/>
        </w:rPr>
      </w:pPr>
    </w:p>
    <w:p w14:paraId="30D88573" w14:textId="77777777" w:rsidR="00B731D2" w:rsidRPr="000A119F" w:rsidRDefault="00B731D2" w:rsidP="002403B2">
      <w:pPr>
        <w:pStyle w:val="Default"/>
        <w:rPr>
          <w:rFonts w:asciiTheme="minorHAnsi" w:hAnsiTheme="minorHAnsi" w:cstheme="minorHAnsi"/>
        </w:rPr>
      </w:pPr>
    </w:p>
    <w:p w14:paraId="7D844738" w14:textId="77777777" w:rsidR="00B731D2" w:rsidRPr="000A119F" w:rsidRDefault="00B731D2" w:rsidP="002403B2">
      <w:pPr>
        <w:pStyle w:val="Default"/>
        <w:rPr>
          <w:rFonts w:asciiTheme="minorHAnsi" w:hAnsiTheme="minorHAnsi" w:cstheme="minorHAnsi"/>
        </w:rPr>
      </w:pPr>
    </w:p>
    <w:p w14:paraId="56AD3A42" w14:textId="77777777" w:rsidR="00E65A13" w:rsidRPr="000A119F" w:rsidRDefault="00E65A13" w:rsidP="00C3079F">
      <w:pPr>
        <w:autoSpaceDE w:val="0"/>
        <w:autoSpaceDN w:val="0"/>
        <w:adjustRightInd w:val="0"/>
        <w:spacing w:after="0" w:line="240" w:lineRule="auto"/>
        <w:rPr>
          <w:rFonts w:cs="Times New Roman"/>
          <w:b/>
          <w:bCs/>
          <w:color w:val="000000"/>
          <w:sz w:val="24"/>
          <w:szCs w:val="24"/>
        </w:rPr>
      </w:pPr>
    </w:p>
    <w:p w14:paraId="55A65FF1" w14:textId="77777777" w:rsidR="00EB1840" w:rsidRPr="000A119F" w:rsidRDefault="00EB1840" w:rsidP="00C3079F">
      <w:pPr>
        <w:autoSpaceDE w:val="0"/>
        <w:autoSpaceDN w:val="0"/>
        <w:adjustRightInd w:val="0"/>
        <w:spacing w:after="0" w:line="240" w:lineRule="auto"/>
        <w:rPr>
          <w:rFonts w:cs="Times New Roman"/>
          <w:b/>
          <w:bCs/>
          <w:color w:val="000000"/>
          <w:sz w:val="24"/>
          <w:szCs w:val="24"/>
        </w:rPr>
      </w:pPr>
    </w:p>
    <w:p w14:paraId="6ABB8A92" w14:textId="77777777" w:rsidR="00EB1840" w:rsidRPr="000A119F" w:rsidRDefault="00EB1840" w:rsidP="00C3079F">
      <w:pPr>
        <w:autoSpaceDE w:val="0"/>
        <w:autoSpaceDN w:val="0"/>
        <w:adjustRightInd w:val="0"/>
        <w:spacing w:after="0" w:line="240" w:lineRule="auto"/>
        <w:rPr>
          <w:rFonts w:cs="Times New Roman"/>
          <w:b/>
          <w:bCs/>
          <w:color w:val="000000"/>
          <w:sz w:val="24"/>
          <w:szCs w:val="24"/>
        </w:rPr>
      </w:pPr>
    </w:p>
    <w:p w14:paraId="37C00411" w14:textId="77777777" w:rsidR="00EB1840" w:rsidRPr="000A119F" w:rsidRDefault="00EB1840" w:rsidP="00C3079F">
      <w:pPr>
        <w:autoSpaceDE w:val="0"/>
        <w:autoSpaceDN w:val="0"/>
        <w:adjustRightInd w:val="0"/>
        <w:spacing w:after="0" w:line="240" w:lineRule="auto"/>
        <w:rPr>
          <w:rFonts w:cs="Times New Roman"/>
          <w:b/>
          <w:bCs/>
          <w:color w:val="000000"/>
          <w:sz w:val="24"/>
          <w:szCs w:val="24"/>
        </w:rPr>
      </w:pPr>
    </w:p>
    <w:p w14:paraId="5C68D1C5"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b/>
          <w:bCs/>
          <w:color w:val="000000"/>
          <w:sz w:val="24"/>
          <w:szCs w:val="24"/>
        </w:rPr>
        <w:t xml:space="preserve">Broad Objectives, Content and Methodologies </w:t>
      </w:r>
    </w:p>
    <w:p w14:paraId="745D01A5" w14:textId="6A2047B2" w:rsidR="00BD799C" w:rsidRPr="006D5E6B"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The broad objectives, content and methodologies for the teaching and learning of oral language, reading and writing are detailed in this document. Each o</w:t>
      </w:r>
      <w:r w:rsidR="000A5A59" w:rsidRPr="000A119F">
        <w:rPr>
          <w:rFonts w:cs="Times New Roman"/>
          <w:color w:val="000000"/>
          <w:sz w:val="24"/>
          <w:szCs w:val="24"/>
        </w:rPr>
        <w:t xml:space="preserve">f </w:t>
      </w:r>
      <w:r w:rsidR="00920E45" w:rsidRPr="000A119F">
        <w:rPr>
          <w:rFonts w:cs="Times New Roman"/>
          <w:color w:val="000000"/>
          <w:sz w:val="24"/>
          <w:szCs w:val="24"/>
        </w:rPr>
        <w:t>these areas</w:t>
      </w:r>
      <w:r w:rsidRPr="000A119F">
        <w:rPr>
          <w:rFonts w:cs="Times New Roman"/>
          <w:color w:val="000000"/>
          <w:sz w:val="24"/>
          <w:szCs w:val="24"/>
        </w:rPr>
        <w:t xml:space="preserve"> reflects best current practice and pedagogy.</w:t>
      </w:r>
    </w:p>
    <w:p w14:paraId="2F14FE32" w14:textId="7114CC69" w:rsidR="00C3079F" w:rsidRPr="000A119F" w:rsidRDefault="00C3079F" w:rsidP="000A119F">
      <w:pPr>
        <w:autoSpaceDE w:val="0"/>
        <w:autoSpaceDN w:val="0"/>
        <w:adjustRightInd w:val="0"/>
        <w:spacing w:after="0" w:line="240" w:lineRule="auto"/>
        <w:jc w:val="center"/>
        <w:rPr>
          <w:rFonts w:cs="Times New Roman"/>
          <w:color w:val="000000"/>
          <w:sz w:val="96"/>
          <w:szCs w:val="96"/>
        </w:rPr>
      </w:pPr>
      <w:r w:rsidRPr="000A119F">
        <w:rPr>
          <w:rFonts w:cs="Times New Roman"/>
          <w:b/>
          <w:bCs/>
          <w:color w:val="000000"/>
          <w:sz w:val="96"/>
          <w:szCs w:val="96"/>
        </w:rPr>
        <w:lastRenderedPageBreak/>
        <w:t>Oral Language</w:t>
      </w:r>
    </w:p>
    <w:p w14:paraId="53688EB8"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6D37F86A"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The aim of this plan is to provide a structured sequential programme for teachers to enable children to: </w:t>
      </w:r>
    </w:p>
    <w:p w14:paraId="1741F6F7"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1. Gain pleasure and fulfilment from language activity e.g. Aistear theme language </w:t>
      </w:r>
    </w:p>
    <w:p w14:paraId="58AC3054"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60C6F51C"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2. Develop the capacity to express intuitions, feelings, impressions, ideas and reactions in response to real and imaginary situations through talk and discussion, and the development of ideas. </w:t>
      </w:r>
    </w:p>
    <w:p w14:paraId="4BB610E8"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22B3770A"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3. Develop fluency, explicitness and confidence in communication. </w:t>
      </w:r>
    </w:p>
    <w:p w14:paraId="59EA7D8B"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13DF1F35"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4. Develop listening skills, language conventions, vocabulary, aesthetic response and language manipulation. </w:t>
      </w:r>
    </w:p>
    <w:p w14:paraId="71BCE255" w14:textId="77777777" w:rsidR="008741FC" w:rsidRPr="000A119F" w:rsidRDefault="008741FC" w:rsidP="00C3079F">
      <w:pPr>
        <w:autoSpaceDE w:val="0"/>
        <w:autoSpaceDN w:val="0"/>
        <w:adjustRightInd w:val="0"/>
        <w:spacing w:after="0" w:line="240" w:lineRule="auto"/>
        <w:rPr>
          <w:rFonts w:cs="Times New Roman"/>
          <w:color w:val="000000"/>
          <w:sz w:val="24"/>
          <w:szCs w:val="24"/>
        </w:rPr>
      </w:pPr>
    </w:p>
    <w:p w14:paraId="7643CBEA"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FIVE COMPONENTS OF ORAL LANGUAGE</w:t>
      </w:r>
    </w:p>
    <w:p w14:paraId="21F2C5B9"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1. </w:t>
      </w:r>
      <w:r w:rsidRPr="000A119F">
        <w:rPr>
          <w:rFonts w:eastAsia="Times New Roman" w:cs="Arial"/>
          <w:color w:val="000000"/>
          <w:sz w:val="24"/>
          <w:szCs w:val="24"/>
          <w:lang w:eastAsia="en-IE"/>
        </w:rPr>
        <w:t>Promote Auditory Memory: Teachers read poetry/stories to the children. The children are taught to retell stories, recount events, play memory games and engage in oral activities.</w:t>
      </w:r>
    </w:p>
    <w:p w14:paraId="79980B77"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2. </w:t>
      </w:r>
      <w:r w:rsidRPr="000A119F">
        <w:rPr>
          <w:rFonts w:eastAsia="Times New Roman" w:cs="Arial"/>
          <w:color w:val="000000"/>
          <w:sz w:val="24"/>
          <w:szCs w:val="24"/>
          <w:lang w:eastAsia="en-IE"/>
        </w:rPr>
        <w:t>Develop Listening and Speaking Skills: Children are taught the rules for social interaction; turn taking, politeness and non-verbal skills (body language). They are made aware of listening and speaking opportunities in all areas.</w:t>
      </w:r>
    </w:p>
    <w:p w14:paraId="58FCDC73"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3. </w:t>
      </w:r>
      <w:r w:rsidRPr="000A119F">
        <w:rPr>
          <w:rFonts w:eastAsia="Times New Roman" w:cs="Arial"/>
          <w:color w:val="000000"/>
          <w:sz w:val="24"/>
          <w:szCs w:val="24"/>
          <w:lang w:eastAsia="en-IE"/>
        </w:rPr>
        <w:t>Teach a Variety of Spoken Texts: The children are taught to effectively make oral reports, debate, tell stories and verbalise procedures.</w:t>
      </w:r>
    </w:p>
    <w:p w14:paraId="77A20A4E"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4. </w:t>
      </w:r>
      <w:r w:rsidRPr="000A119F">
        <w:rPr>
          <w:rFonts w:eastAsia="Times New Roman" w:cs="Arial"/>
          <w:color w:val="000000"/>
          <w:sz w:val="24"/>
          <w:szCs w:val="24"/>
          <w:lang w:eastAsia="en-IE"/>
        </w:rPr>
        <w:t>Create a Language Environment: Teachers ensure their classroom is ‘print rich’; that the classroom library is well stocked with appropriate books; that the environment stimulates and motivates the children to broaden their vocabulary and develop a love of reading.</w:t>
      </w:r>
    </w:p>
    <w:p w14:paraId="1E724D12"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5. </w:t>
      </w:r>
      <w:r w:rsidRPr="000A119F">
        <w:rPr>
          <w:rFonts w:eastAsia="Times New Roman" w:cs="Arial"/>
          <w:color w:val="000000"/>
          <w:sz w:val="24"/>
          <w:szCs w:val="24"/>
          <w:lang w:eastAsia="en-IE"/>
        </w:rPr>
        <w:t>Teach and Extend Vocabulary and Conceptual Knowledge: Teachers teach individual words, word strategies, and foster an awareness and love of words and language</w:t>
      </w:r>
    </w:p>
    <w:p w14:paraId="22037366"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To aid planning speaking and listening skills have been connected to the writing genres as outlined on the whole school plan.</w:t>
      </w:r>
    </w:p>
    <w:p w14:paraId="796ECAF2"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FIVE CONTEXTS OF ORAL LANGUAGE </w:t>
      </w:r>
      <w:r w:rsidRPr="000A119F">
        <w:rPr>
          <w:rFonts w:eastAsia="Times New Roman" w:cs="Arial"/>
          <w:color w:val="000000"/>
          <w:sz w:val="24"/>
          <w:szCs w:val="24"/>
          <w:lang w:eastAsia="en-IE"/>
        </w:rPr>
        <w:br/>
        <w:t>Teachers help children to develop their oral language through the following five contexts:</w:t>
      </w:r>
    </w:p>
    <w:p w14:paraId="2A6C9D47" w14:textId="77777777" w:rsidR="008741FC" w:rsidRPr="000A119F" w:rsidRDefault="008741FC" w:rsidP="008741FC">
      <w:pPr>
        <w:numPr>
          <w:ilvl w:val="0"/>
          <w:numId w:val="7"/>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Talk and Discussion</w:t>
      </w:r>
    </w:p>
    <w:p w14:paraId="23DA6DE8" w14:textId="77777777" w:rsidR="008741FC" w:rsidRPr="000A119F" w:rsidRDefault="008741FC" w:rsidP="008741FC">
      <w:pPr>
        <w:numPr>
          <w:ilvl w:val="0"/>
          <w:numId w:val="7"/>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Play and Games</w:t>
      </w:r>
    </w:p>
    <w:p w14:paraId="0DB73134" w14:textId="77777777" w:rsidR="008741FC" w:rsidRPr="000A119F" w:rsidRDefault="008741FC" w:rsidP="008741FC">
      <w:pPr>
        <w:numPr>
          <w:ilvl w:val="0"/>
          <w:numId w:val="7"/>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Poetry</w:t>
      </w:r>
    </w:p>
    <w:p w14:paraId="47E75C26" w14:textId="77777777" w:rsidR="008741FC" w:rsidRPr="000A119F" w:rsidRDefault="008741FC" w:rsidP="008741FC">
      <w:pPr>
        <w:numPr>
          <w:ilvl w:val="0"/>
          <w:numId w:val="7"/>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Story</w:t>
      </w:r>
    </w:p>
    <w:p w14:paraId="11C709DB" w14:textId="77777777" w:rsidR="008741FC" w:rsidRPr="000A119F" w:rsidRDefault="008741FC" w:rsidP="008741FC">
      <w:pPr>
        <w:numPr>
          <w:ilvl w:val="0"/>
          <w:numId w:val="7"/>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Improvisational Drama</w:t>
      </w:r>
    </w:p>
    <w:p w14:paraId="1BD1C731"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lastRenderedPageBreak/>
        <w:t>Organisational setting</w:t>
      </w:r>
      <w:r w:rsidRPr="000A119F">
        <w:rPr>
          <w:rFonts w:eastAsia="Times New Roman" w:cs="Arial"/>
          <w:color w:val="000000"/>
          <w:sz w:val="24"/>
          <w:szCs w:val="24"/>
          <w:lang w:eastAsia="en-IE"/>
        </w:rPr>
        <w:br/>
        <w:t>Teachers use a range of organisational settings for development of Oral Language such as pair work, group work, whole class discussion, formal and informal debates and circle work.</w:t>
      </w:r>
    </w:p>
    <w:p w14:paraId="59D351DB" w14:textId="77777777" w:rsidR="008741FC" w:rsidRPr="000A119F" w:rsidRDefault="008741FC" w:rsidP="008741FC">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Presentation</w:t>
      </w:r>
      <w:r w:rsidRPr="000A119F">
        <w:rPr>
          <w:rFonts w:eastAsia="Times New Roman" w:cs="Arial"/>
          <w:color w:val="000000"/>
          <w:sz w:val="24"/>
          <w:szCs w:val="24"/>
          <w:lang w:eastAsia="en-IE"/>
        </w:rPr>
        <w:br/>
        <w:t>Children are encouraged to present their oral work to a range of audiences such as classmates, other teachers, and school visitors.</w:t>
      </w:r>
      <w:r w:rsidR="00EB1840" w:rsidRPr="000A119F">
        <w:rPr>
          <w:rFonts w:eastAsia="Times New Roman" w:cs="Arial"/>
          <w:color w:val="000000"/>
          <w:sz w:val="24"/>
          <w:szCs w:val="24"/>
          <w:lang w:eastAsia="en-IE"/>
        </w:rPr>
        <w:t xml:space="preserve"> Children will be encouraged to also use digital technology to present work.</w:t>
      </w:r>
      <w:r w:rsidRPr="000A119F">
        <w:rPr>
          <w:rFonts w:eastAsia="Times New Roman" w:cs="Arial"/>
          <w:color w:val="000000"/>
          <w:sz w:val="24"/>
          <w:szCs w:val="24"/>
          <w:lang w:eastAsia="en-IE"/>
        </w:rPr>
        <w:t xml:space="preserve"> </w:t>
      </w:r>
    </w:p>
    <w:p w14:paraId="60A3E706" w14:textId="77777777" w:rsidR="008741FC" w:rsidRPr="000A119F" w:rsidRDefault="008741FC" w:rsidP="008741FC">
      <w:pPr>
        <w:pStyle w:val="ListParagraph"/>
        <w:shd w:val="clear" w:color="auto" w:fill="FFFFFF"/>
        <w:spacing w:after="0" w:line="240" w:lineRule="auto"/>
        <w:rPr>
          <w:rFonts w:eastAsia="Times New Roman" w:cs="Arial"/>
          <w:color w:val="000000"/>
          <w:sz w:val="24"/>
          <w:szCs w:val="24"/>
          <w:lang w:eastAsia="en-IE"/>
        </w:rPr>
      </w:pPr>
    </w:p>
    <w:p w14:paraId="0AE2ACE5" w14:textId="77777777" w:rsidR="008741FC" w:rsidRPr="000A119F" w:rsidRDefault="008741FC" w:rsidP="00BD799C">
      <w:pPr>
        <w:shd w:val="clear" w:color="auto" w:fill="FFFFFF"/>
        <w:spacing w:after="0" w:line="240" w:lineRule="auto"/>
        <w:rPr>
          <w:rFonts w:eastAsia="Times New Roman" w:cs="Arial"/>
          <w:b/>
          <w:bCs/>
          <w:color w:val="000000"/>
          <w:sz w:val="24"/>
          <w:szCs w:val="24"/>
          <w:lang w:eastAsia="en-IE"/>
        </w:rPr>
      </w:pPr>
      <w:r w:rsidRPr="000A119F">
        <w:rPr>
          <w:rFonts w:eastAsia="Times New Roman" w:cs="Arial"/>
          <w:b/>
          <w:bCs/>
          <w:color w:val="000000"/>
          <w:sz w:val="24"/>
          <w:szCs w:val="24"/>
          <w:lang w:eastAsia="en-IE"/>
        </w:rPr>
        <w:t>Oral language and Parents: </w:t>
      </w:r>
    </w:p>
    <w:p w14:paraId="30AADC11" w14:textId="2C677840" w:rsidR="008741FC" w:rsidRPr="00B357C4" w:rsidRDefault="008741FC" w:rsidP="00B357C4">
      <w:pPr>
        <w:pStyle w:val="ListParagraph"/>
        <w:numPr>
          <w:ilvl w:val="0"/>
          <w:numId w:val="7"/>
        </w:numPr>
        <w:shd w:val="clear" w:color="auto" w:fill="FFFFFF"/>
        <w:spacing w:after="0" w:line="240" w:lineRule="auto"/>
        <w:rPr>
          <w:rFonts w:eastAsia="Times New Roman" w:cs="Arial"/>
          <w:color w:val="000000"/>
          <w:sz w:val="24"/>
          <w:szCs w:val="24"/>
          <w:lang w:eastAsia="en-IE"/>
        </w:rPr>
      </w:pPr>
      <w:r w:rsidRPr="000A119F">
        <w:rPr>
          <w:rFonts w:eastAsia="Times New Roman" w:cs="Arial"/>
          <w:bCs/>
          <w:color w:val="000000"/>
          <w:sz w:val="24"/>
          <w:szCs w:val="24"/>
          <w:lang w:eastAsia="en-IE"/>
        </w:rPr>
        <w:t xml:space="preserve">The school has strong links with the local Speech and Language therapists and continue to work closely in partnership to ensure children get the help they need. </w:t>
      </w:r>
    </w:p>
    <w:p w14:paraId="25C94FC5" w14:textId="77777777" w:rsidR="008741FC" w:rsidRPr="000A119F" w:rsidRDefault="008741FC" w:rsidP="008741FC">
      <w:pPr>
        <w:pStyle w:val="ListParagraph"/>
        <w:numPr>
          <w:ilvl w:val="0"/>
          <w:numId w:val="7"/>
        </w:numPr>
        <w:shd w:val="clear" w:color="auto" w:fill="FFFFFF"/>
        <w:spacing w:after="0" w:line="240" w:lineRule="auto"/>
        <w:rPr>
          <w:rFonts w:eastAsia="Times New Roman" w:cs="Arial"/>
          <w:b/>
          <w:bCs/>
          <w:color w:val="000000"/>
          <w:sz w:val="24"/>
          <w:szCs w:val="24"/>
          <w:lang w:eastAsia="en-IE"/>
        </w:rPr>
      </w:pPr>
      <w:r w:rsidRPr="000A119F">
        <w:rPr>
          <w:rFonts w:eastAsia="Times New Roman" w:cs="Arial"/>
          <w:b/>
          <w:bCs/>
          <w:color w:val="000000"/>
          <w:sz w:val="24"/>
          <w:szCs w:val="24"/>
          <w:lang w:eastAsia="en-IE"/>
        </w:rPr>
        <w:t>Resources:</w:t>
      </w:r>
    </w:p>
    <w:p w14:paraId="74858085" w14:textId="1B2076AC" w:rsidR="008741FC" w:rsidRPr="003575FF" w:rsidRDefault="008741FC" w:rsidP="003575FF">
      <w:pPr>
        <w:pStyle w:val="ListParagraph"/>
        <w:numPr>
          <w:ilvl w:val="0"/>
          <w:numId w:val="7"/>
        </w:numPr>
        <w:shd w:val="clear" w:color="auto" w:fill="FFFFFF"/>
        <w:spacing w:after="0" w:line="240" w:lineRule="auto"/>
        <w:rPr>
          <w:rFonts w:eastAsia="Times New Roman" w:cs="Arial"/>
          <w:color w:val="000000"/>
          <w:sz w:val="24"/>
          <w:szCs w:val="24"/>
          <w:lang w:eastAsia="en-IE"/>
        </w:rPr>
      </w:pPr>
      <w:hyperlink r:id="rId13" w:history="1">
        <w:r w:rsidRPr="000A119F">
          <w:rPr>
            <w:rStyle w:val="Hyperlink"/>
            <w:rFonts w:eastAsia="Times New Roman" w:cs="Arial"/>
            <w:sz w:val="24"/>
            <w:szCs w:val="24"/>
            <w:lang w:eastAsia="en-IE"/>
          </w:rPr>
          <w:t>http://pdst.ie/sites/default/files/Oral%20Language%20Booklet%20PDF.pdf</w:t>
        </w:r>
      </w:hyperlink>
      <w:r w:rsidRPr="000A119F">
        <w:rPr>
          <w:rFonts w:eastAsia="Times New Roman" w:cs="Arial"/>
          <w:color w:val="000000"/>
          <w:sz w:val="24"/>
          <w:szCs w:val="24"/>
          <w:lang w:eastAsia="en-IE"/>
        </w:rPr>
        <w:t xml:space="preserve"> (The Five components of effective Oral Language Instruction PDST)</w:t>
      </w:r>
    </w:p>
    <w:p w14:paraId="40A0599D" w14:textId="77777777" w:rsidR="000A5A59" w:rsidRPr="000A119F" w:rsidRDefault="000A5A59" w:rsidP="00C3079F">
      <w:pPr>
        <w:autoSpaceDE w:val="0"/>
        <w:autoSpaceDN w:val="0"/>
        <w:adjustRightInd w:val="0"/>
        <w:spacing w:after="0" w:line="240" w:lineRule="auto"/>
        <w:rPr>
          <w:rFonts w:cs="Times New Roman"/>
          <w:color w:val="000000"/>
          <w:sz w:val="24"/>
          <w:szCs w:val="24"/>
        </w:rPr>
      </w:pPr>
    </w:p>
    <w:p w14:paraId="629ABA12" w14:textId="77777777" w:rsidR="000A5A59" w:rsidRPr="000A119F" w:rsidRDefault="000A5A59" w:rsidP="00C3079F">
      <w:pPr>
        <w:autoSpaceDE w:val="0"/>
        <w:autoSpaceDN w:val="0"/>
        <w:adjustRightInd w:val="0"/>
        <w:spacing w:after="0" w:line="240" w:lineRule="auto"/>
        <w:rPr>
          <w:rFonts w:cs="Times New Roman"/>
          <w:color w:val="000000"/>
          <w:sz w:val="24"/>
          <w:szCs w:val="24"/>
        </w:rPr>
      </w:pPr>
    </w:p>
    <w:p w14:paraId="64E11CCD" w14:textId="77777777" w:rsidR="000A5A59" w:rsidRPr="000A119F" w:rsidRDefault="000A5A59" w:rsidP="00C3079F">
      <w:pPr>
        <w:autoSpaceDE w:val="0"/>
        <w:autoSpaceDN w:val="0"/>
        <w:adjustRightInd w:val="0"/>
        <w:spacing w:after="0" w:line="240" w:lineRule="auto"/>
        <w:rPr>
          <w:rFonts w:cs="Times New Roman"/>
          <w:b/>
          <w:color w:val="000000"/>
          <w:sz w:val="24"/>
          <w:szCs w:val="24"/>
        </w:rPr>
      </w:pPr>
      <w:r w:rsidRPr="000A119F">
        <w:rPr>
          <w:rFonts w:cs="Times New Roman"/>
          <w:b/>
          <w:color w:val="000000"/>
          <w:sz w:val="24"/>
          <w:szCs w:val="24"/>
        </w:rPr>
        <w:t>Aistear:</w:t>
      </w:r>
    </w:p>
    <w:p w14:paraId="2B1AE3A1" w14:textId="77777777" w:rsidR="008A28B2" w:rsidRPr="000A119F" w:rsidRDefault="008A28B2" w:rsidP="00C3079F">
      <w:pPr>
        <w:autoSpaceDE w:val="0"/>
        <w:autoSpaceDN w:val="0"/>
        <w:adjustRightInd w:val="0"/>
        <w:spacing w:after="0" w:line="240" w:lineRule="auto"/>
        <w:rPr>
          <w:rFonts w:cs="Times New Roman"/>
          <w:color w:val="000000"/>
          <w:sz w:val="24"/>
          <w:szCs w:val="24"/>
        </w:rPr>
      </w:pPr>
    </w:p>
    <w:p w14:paraId="419B5455" w14:textId="47756D9D" w:rsidR="008741FC" w:rsidRPr="000A119F" w:rsidRDefault="008A28B2" w:rsidP="00C3079F">
      <w:pPr>
        <w:autoSpaceDE w:val="0"/>
        <w:autoSpaceDN w:val="0"/>
        <w:adjustRightInd w:val="0"/>
        <w:spacing w:after="0" w:line="240" w:lineRule="auto"/>
        <w:rPr>
          <w:sz w:val="24"/>
          <w:szCs w:val="24"/>
        </w:rPr>
      </w:pPr>
      <w:r w:rsidRPr="000A119F">
        <w:rPr>
          <w:sz w:val="24"/>
          <w:szCs w:val="24"/>
        </w:rPr>
        <w:t xml:space="preserve">Much of children’s early learning and development takes place through play and hands-on experiences. Through these, children explore social, physical and imaginary worlds. These experiences help them to manage their feelings, develop as thinkers and language users, develop socially, be creative and imaginative, and lay the foundations for becoming effective communicators and learners. Aistear is viewed as an essential element in the infant classroom to help develop and allow effective communication and language development in all our children. </w:t>
      </w:r>
    </w:p>
    <w:p w14:paraId="54CDEF04" w14:textId="77777777" w:rsidR="0057784F" w:rsidRPr="000A119F" w:rsidRDefault="0057784F" w:rsidP="00C3079F">
      <w:pPr>
        <w:autoSpaceDE w:val="0"/>
        <w:autoSpaceDN w:val="0"/>
        <w:adjustRightInd w:val="0"/>
        <w:spacing w:after="0" w:line="240" w:lineRule="auto"/>
        <w:rPr>
          <w:sz w:val="24"/>
          <w:szCs w:val="24"/>
        </w:rPr>
      </w:pPr>
    </w:p>
    <w:p w14:paraId="7B574EC1" w14:textId="77777777" w:rsidR="0057784F" w:rsidRPr="004D75FA" w:rsidRDefault="0057784F" w:rsidP="00C3079F">
      <w:pPr>
        <w:autoSpaceDE w:val="0"/>
        <w:autoSpaceDN w:val="0"/>
        <w:adjustRightInd w:val="0"/>
        <w:spacing w:after="0" w:line="240" w:lineRule="auto"/>
        <w:rPr>
          <w:b/>
          <w:sz w:val="24"/>
          <w:szCs w:val="24"/>
        </w:rPr>
      </w:pPr>
      <w:r w:rsidRPr="004D75FA">
        <w:rPr>
          <w:b/>
          <w:sz w:val="24"/>
          <w:szCs w:val="24"/>
        </w:rPr>
        <w:t>Teaching Children to Listen in Primary Schools</w:t>
      </w:r>
    </w:p>
    <w:p w14:paraId="5F754E4D" w14:textId="69A2770F" w:rsidR="008A28B2" w:rsidRPr="000A119F" w:rsidRDefault="0057784F" w:rsidP="00C3079F">
      <w:pPr>
        <w:autoSpaceDE w:val="0"/>
        <w:autoSpaceDN w:val="0"/>
        <w:adjustRightInd w:val="0"/>
        <w:spacing w:after="0" w:line="240" w:lineRule="auto"/>
        <w:rPr>
          <w:rFonts w:cstheme="minorHAnsi"/>
          <w:sz w:val="24"/>
          <w:szCs w:val="24"/>
        </w:rPr>
      </w:pPr>
      <w:r w:rsidRPr="004D75FA">
        <w:rPr>
          <w:rFonts w:cstheme="minorHAnsi"/>
          <w:bCs/>
          <w:iCs/>
          <w:spacing w:val="-1"/>
          <w:sz w:val="24"/>
          <w:szCs w:val="24"/>
          <w:shd w:val="clear" w:color="auto" w:fill="FFFFFF"/>
        </w:rPr>
        <w:t xml:space="preserve">In Junior Infants all children will be exposed to </w:t>
      </w:r>
      <w:r w:rsidRPr="004D75FA">
        <w:rPr>
          <w:rFonts w:cstheme="minorHAnsi"/>
          <w:bCs/>
          <w:spacing w:val="-1"/>
          <w:sz w:val="24"/>
          <w:szCs w:val="24"/>
          <w:shd w:val="clear" w:color="auto" w:fill="FFFFFF"/>
        </w:rPr>
        <w:t xml:space="preserve">a wealth of interventions to improve listening skills </w:t>
      </w:r>
      <w:proofErr w:type="gramStart"/>
      <w:r w:rsidRPr="004D75FA">
        <w:rPr>
          <w:rFonts w:cstheme="minorHAnsi"/>
          <w:bCs/>
          <w:spacing w:val="-1"/>
          <w:sz w:val="24"/>
          <w:szCs w:val="24"/>
          <w:shd w:val="clear" w:color="auto" w:fill="FFFFFF"/>
        </w:rPr>
        <w:t>in order for</w:t>
      </w:r>
      <w:proofErr w:type="gramEnd"/>
      <w:r w:rsidRPr="004D75FA">
        <w:rPr>
          <w:rFonts w:cstheme="minorHAnsi"/>
          <w:bCs/>
          <w:spacing w:val="-1"/>
          <w:sz w:val="24"/>
          <w:szCs w:val="24"/>
          <w:shd w:val="clear" w:color="auto" w:fill="FFFFFF"/>
        </w:rPr>
        <w:t xml:space="preserve"> the children to be able to access the curriculum fully. Poor listening is an increasing barrier to teaching </w:t>
      </w:r>
      <w:r w:rsidR="002D1789" w:rsidRPr="004D75FA">
        <w:rPr>
          <w:rFonts w:cstheme="minorHAnsi"/>
          <w:bCs/>
          <w:spacing w:val="-1"/>
          <w:sz w:val="24"/>
          <w:szCs w:val="24"/>
          <w:shd w:val="clear" w:color="auto" w:fill="FFFFFF"/>
        </w:rPr>
        <w:t>and can as a</w:t>
      </w:r>
      <w:r w:rsidRPr="004D75FA">
        <w:rPr>
          <w:rFonts w:cstheme="minorHAnsi"/>
          <w:bCs/>
          <w:spacing w:val="-1"/>
          <w:sz w:val="24"/>
          <w:szCs w:val="24"/>
          <w:shd w:val="clear" w:color="auto" w:fill="FFFFFF"/>
        </w:rPr>
        <w:t xml:space="preserve"> result</w:t>
      </w:r>
      <w:r w:rsidR="006C4613">
        <w:rPr>
          <w:rFonts w:cstheme="minorHAnsi"/>
          <w:bCs/>
          <w:spacing w:val="-1"/>
          <w:sz w:val="24"/>
          <w:szCs w:val="24"/>
          <w:shd w:val="clear" w:color="auto" w:fill="FFFFFF"/>
        </w:rPr>
        <w:t>,</w:t>
      </w:r>
      <w:r w:rsidR="002D1789" w:rsidRPr="004D75FA">
        <w:rPr>
          <w:rFonts w:cstheme="minorHAnsi"/>
          <w:bCs/>
          <w:spacing w:val="-1"/>
          <w:sz w:val="24"/>
          <w:szCs w:val="24"/>
          <w:shd w:val="clear" w:color="auto" w:fill="FFFFFF"/>
        </w:rPr>
        <w:t xml:space="preserve"> lead to</w:t>
      </w:r>
      <w:r w:rsidR="006C4613">
        <w:rPr>
          <w:rFonts w:cstheme="minorHAnsi"/>
          <w:bCs/>
          <w:spacing w:val="-1"/>
          <w:sz w:val="24"/>
          <w:szCs w:val="24"/>
          <w:shd w:val="clear" w:color="auto" w:fill="FFFFFF"/>
        </w:rPr>
        <w:t xml:space="preserve"> </w:t>
      </w:r>
      <w:r w:rsidRPr="004D75FA">
        <w:rPr>
          <w:rFonts w:cstheme="minorHAnsi"/>
          <w:bCs/>
          <w:spacing w:val="-1"/>
          <w:sz w:val="24"/>
          <w:szCs w:val="24"/>
          <w:shd w:val="clear" w:color="auto" w:fill="FFFFFF"/>
        </w:rPr>
        <w:t xml:space="preserve">distractible behaviour </w:t>
      </w:r>
      <w:r w:rsidR="002D1789" w:rsidRPr="004D75FA">
        <w:rPr>
          <w:rFonts w:cstheme="minorHAnsi"/>
          <w:bCs/>
          <w:spacing w:val="-1"/>
          <w:sz w:val="24"/>
          <w:szCs w:val="24"/>
          <w:shd w:val="clear" w:color="auto" w:fill="FFFFFF"/>
        </w:rPr>
        <w:t xml:space="preserve">which </w:t>
      </w:r>
      <w:r w:rsidRPr="004D75FA">
        <w:rPr>
          <w:rFonts w:cstheme="minorHAnsi"/>
          <w:bCs/>
          <w:spacing w:val="-1"/>
          <w:sz w:val="24"/>
          <w:szCs w:val="24"/>
          <w:shd w:val="clear" w:color="auto" w:fill="FFFFFF"/>
        </w:rPr>
        <w:t>can make it difficult for the rest of the class to pay attention.</w:t>
      </w:r>
      <w:r w:rsidRPr="004D75FA">
        <w:rPr>
          <w:rFonts w:cstheme="minorHAnsi"/>
          <w:spacing w:val="-1"/>
          <w:sz w:val="24"/>
          <w:szCs w:val="24"/>
        </w:rPr>
        <w:br/>
      </w:r>
      <w:r w:rsidRPr="004D75FA">
        <w:rPr>
          <w:rFonts w:cstheme="minorHAnsi"/>
          <w:spacing w:val="-1"/>
          <w:sz w:val="24"/>
          <w:szCs w:val="24"/>
          <w:shd w:val="clear" w:color="auto" w:fill="FFFFFF"/>
        </w:rPr>
        <w:t xml:space="preserve">These activities will develop children's key listening skills, following the four rules of good listening – looking at the person who is talking; sitting still; staying quiet; and listening to all the words. </w:t>
      </w:r>
      <w:r w:rsidR="002D1789" w:rsidRPr="004D75FA">
        <w:rPr>
          <w:rFonts w:cstheme="minorHAnsi"/>
          <w:spacing w:val="-1"/>
          <w:sz w:val="24"/>
          <w:szCs w:val="24"/>
          <w:shd w:val="clear" w:color="auto" w:fill="FFFFFF"/>
        </w:rPr>
        <w:t xml:space="preserve"> This will be implemented in the First Term of Junior Infants.</w:t>
      </w:r>
      <w:r w:rsidRPr="000A119F">
        <w:rPr>
          <w:rFonts w:cstheme="minorHAnsi"/>
          <w:color w:val="3B3F54"/>
          <w:spacing w:val="-1"/>
          <w:sz w:val="24"/>
          <w:szCs w:val="24"/>
        </w:rPr>
        <w:br/>
      </w:r>
    </w:p>
    <w:p w14:paraId="1FE779AB" w14:textId="77777777" w:rsidR="0057784F" w:rsidRPr="000A119F" w:rsidRDefault="00BD799C" w:rsidP="0057784F">
      <w:pPr>
        <w:pStyle w:val="NormalWeb"/>
        <w:shd w:val="clear" w:color="auto" w:fill="FFFFFF"/>
        <w:spacing w:before="0" w:beforeAutospacing="0" w:after="0" w:afterAutospacing="0"/>
        <w:rPr>
          <w:rFonts w:asciiTheme="minorHAnsi" w:hAnsiTheme="minorHAnsi" w:cstheme="minorHAnsi"/>
          <w:b/>
        </w:rPr>
      </w:pPr>
      <w:r w:rsidRPr="000A119F">
        <w:rPr>
          <w:rFonts w:asciiTheme="minorHAnsi" w:hAnsiTheme="minorHAnsi" w:cstheme="minorHAnsi"/>
          <w:b/>
        </w:rPr>
        <w:t>Developing Vocabulary</w:t>
      </w:r>
      <w:r w:rsidR="0057784F" w:rsidRPr="000A119F">
        <w:rPr>
          <w:rFonts w:asciiTheme="minorHAnsi" w:hAnsiTheme="minorHAnsi" w:cstheme="minorHAnsi"/>
          <w:b/>
        </w:rPr>
        <w:t>:</w:t>
      </w:r>
    </w:p>
    <w:p w14:paraId="0E336B24" w14:textId="7EE869ED" w:rsidR="0057784F" w:rsidRDefault="008F1233" w:rsidP="0057784F">
      <w:pPr>
        <w:pStyle w:val="NormalWeb"/>
        <w:shd w:val="clear" w:color="auto" w:fill="FFFFFF"/>
        <w:spacing w:before="0" w:beforeAutospacing="0" w:after="0" w:afterAutospacing="0"/>
        <w:rPr>
          <w:rFonts w:asciiTheme="minorHAnsi" w:hAnsiTheme="minorHAnsi" w:cstheme="minorHAnsi"/>
        </w:rPr>
      </w:pPr>
      <w:r>
        <w:rPr>
          <w:rFonts w:asciiTheme="minorHAnsi" w:hAnsiTheme="minorHAnsi" w:cstheme="minorHAnsi"/>
        </w:rPr>
        <w:t>We</w:t>
      </w:r>
      <w:r w:rsidR="0057784F" w:rsidRPr="000A119F">
        <w:rPr>
          <w:rFonts w:asciiTheme="minorHAnsi" w:hAnsiTheme="minorHAnsi" w:cstheme="minorHAnsi"/>
        </w:rPr>
        <w:t xml:space="preserve"> are very aware that </w:t>
      </w:r>
      <w:r w:rsidR="00D0765C">
        <w:rPr>
          <w:rFonts w:asciiTheme="minorHAnsi" w:hAnsiTheme="minorHAnsi" w:cstheme="minorHAnsi"/>
        </w:rPr>
        <w:t>some</w:t>
      </w:r>
      <w:r w:rsidR="0057784F" w:rsidRPr="000A119F">
        <w:rPr>
          <w:rFonts w:asciiTheme="minorHAnsi" w:hAnsiTheme="minorHAnsi" w:cstheme="minorHAnsi"/>
        </w:rPr>
        <w:t xml:space="preserve"> children do not have the language and vocabulary </w:t>
      </w:r>
      <w:r w:rsidR="00D0765C" w:rsidRPr="000A119F">
        <w:rPr>
          <w:rFonts w:asciiTheme="minorHAnsi" w:hAnsiTheme="minorHAnsi" w:cstheme="minorHAnsi"/>
        </w:rPr>
        <w:t>to</w:t>
      </w:r>
      <w:r w:rsidR="0057784F" w:rsidRPr="000A119F">
        <w:rPr>
          <w:rFonts w:asciiTheme="minorHAnsi" w:hAnsiTheme="minorHAnsi" w:cstheme="minorHAnsi"/>
        </w:rPr>
        <w:t xml:space="preserve"> access the curriculum fully. Therefore, a whole school approach to developing vocabulary is important to bridge any gaps in children’s learning. </w:t>
      </w:r>
    </w:p>
    <w:p w14:paraId="6FBE9F86" w14:textId="1D5E6797" w:rsidR="008F0E16" w:rsidRPr="000A119F" w:rsidRDefault="008F0E16" w:rsidP="0057784F">
      <w:pPr>
        <w:pStyle w:val="NormalWeb"/>
        <w:shd w:val="clear" w:color="auto" w:fill="FFFFFF"/>
        <w:spacing w:before="0" w:beforeAutospacing="0" w:after="0" w:afterAutospacing="0"/>
        <w:rPr>
          <w:rFonts w:asciiTheme="minorHAnsi" w:hAnsiTheme="minorHAnsi" w:cstheme="minorHAnsi"/>
        </w:rPr>
      </w:pPr>
      <w:r>
        <w:rPr>
          <w:rFonts w:asciiTheme="minorHAnsi" w:hAnsiTheme="minorHAnsi" w:cstheme="minorHAnsi"/>
        </w:rPr>
        <w:t>Dialogical reading will take place</w:t>
      </w:r>
      <w:r w:rsidR="006144C3">
        <w:rPr>
          <w:rFonts w:asciiTheme="minorHAnsi" w:hAnsiTheme="minorHAnsi" w:cstheme="minorHAnsi"/>
        </w:rPr>
        <w:t xml:space="preserve"> in mainstream and SET settings. Children must listen out for target words from a piece of text. They are rewarded for </w:t>
      </w:r>
      <w:r w:rsidR="003E0B10">
        <w:rPr>
          <w:rFonts w:asciiTheme="minorHAnsi" w:hAnsiTheme="minorHAnsi" w:cstheme="minorHAnsi"/>
        </w:rPr>
        <w:t>noticing them.</w:t>
      </w:r>
    </w:p>
    <w:p w14:paraId="30C86747" w14:textId="5EED52A0" w:rsidR="000A119F" w:rsidRPr="00104163" w:rsidRDefault="009716F0" w:rsidP="00104163">
      <w:pPr>
        <w:pStyle w:val="NormalWeb"/>
        <w:shd w:val="clear" w:color="auto" w:fill="FFFFFF"/>
        <w:spacing w:before="0" w:beforeAutospacing="0" w:after="0" w:afterAutospacing="0"/>
        <w:rPr>
          <w:rFonts w:asciiTheme="minorHAnsi" w:hAnsiTheme="minorHAnsi" w:cstheme="minorHAnsi"/>
          <w:b/>
        </w:rPr>
      </w:pPr>
      <w:r>
        <w:rPr>
          <w:rFonts w:asciiTheme="minorHAnsi" w:hAnsiTheme="minorHAnsi" w:cstheme="minorHAnsi"/>
        </w:rPr>
        <w:t>Word Match will happen throughout the year</w:t>
      </w:r>
      <w:r w:rsidR="00A96405">
        <w:rPr>
          <w:rFonts w:asciiTheme="minorHAnsi" w:hAnsiTheme="minorHAnsi" w:cstheme="minorHAnsi"/>
        </w:rPr>
        <w:t xml:space="preserve"> as well. Each member of staff will pick a word to use for a few </w:t>
      </w:r>
      <w:r w:rsidR="006157C5">
        <w:rPr>
          <w:rFonts w:asciiTheme="minorHAnsi" w:hAnsiTheme="minorHAnsi" w:cstheme="minorHAnsi"/>
        </w:rPr>
        <w:t>weeks,</w:t>
      </w:r>
      <w:r w:rsidR="00A96405">
        <w:rPr>
          <w:rFonts w:asciiTheme="minorHAnsi" w:hAnsiTheme="minorHAnsi" w:cstheme="minorHAnsi"/>
        </w:rPr>
        <w:t xml:space="preserve"> and the </w:t>
      </w:r>
      <w:r w:rsidR="008F0E16">
        <w:rPr>
          <w:rFonts w:asciiTheme="minorHAnsi" w:hAnsiTheme="minorHAnsi" w:cstheme="minorHAnsi"/>
        </w:rPr>
        <w:t>word will be put up around the school. Children</w:t>
      </w:r>
      <w:r w:rsidR="003E0B10">
        <w:rPr>
          <w:rFonts w:asciiTheme="minorHAnsi" w:hAnsiTheme="minorHAnsi" w:cstheme="minorHAnsi"/>
        </w:rPr>
        <w:t xml:space="preserve"> will not be told who owns each word</w:t>
      </w:r>
      <w:r w:rsidR="002C57D3">
        <w:rPr>
          <w:rFonts w:asciiTheme="minorHAnsi" w:hAnsiTheme="minorHAnsi" w:cstheme="minorHAnsi"/>
        </w:rPr>
        <w:t xml:space="preserve">. They </w:t>
      </w:r>
      <w:r w:rsidR="006157C5">
        <w:rPr>
          <w:rFonts w:asciiTheme="minorHAnsi" w:hAnsiTheme="minorHAnsi" w:cstheme="minorHAnsi"/>
        </w:rPr>
        <w:t>must</w:t>
      </w:r>
      <w:r w:rsidR="002C57D3">
        <w:rPr>
          <w:rFonts w:asciiTheme="minorHAnsi" w:hAnsiTheme="minorHAnsi" w:cstheme="minorHAnsi"/>
        </w:rPr>
        <w:t xml:space="preserve"> listen out for the word being used</w:t>
      </w:r>
      <w:r w:rsidR="008F0E16">
        <w:rPr>
          <w:rFonts w:asciiTheme="minorHAnsi" w:hAnsiTheme="minorHAnsi" w:cstheme="minorHAnsi"/>
        </w:rPr>
        <w:t xml:space="preserve"> try guess who owns each word. </w:t>
      </w:r>
      <w:r w:rsidR="002C57D3">
        <w:rPr>
          <w:rFonts w:asciiTheme="minorHAnsi" w:hAnsiTheme="minorHAnsi" w:cstheme="minorHAnsi"/>
        </w:rPr>
        <w:t>There will be prizes at assembly for the winners.</w:t>
      </w:r>
    </w:p>
    <w:p w14:paraId="073DFBF2" w14:textId="77777777" w:rsidR="000A119F" w:rsidRPr="000A119F" w:rsidRDefault="000A119F" w:rsidP="00C3079F">
      <w:pPr>
        <w:autoSpaceDE w:val="0"/>
        <w:autoSpaceDN w:val="0"/>
        <w:adjustRightInd w:val="0"/>
        <w:spacing w:after="0" w:line="240" w:lineRule="auto"/>
        <w:rPr>
          <w:rFonts w:cs="Times New Roman"/>
          <w:b/>
          <w:bCs/>
          <w:color w:val="000000"/>
          <w:sz w:val="24"/>
          <w:szCs w:val="24"/>
        </w:rPr>
      </w:pPr>
    </w:p>
    <w:p w14:paraId="01AC7666" w14:textId="7629EBC6" w:rsidR="00C3079F" w:rsidRPr="000A119F" w:rsidRDefault="00C3079F" w:rsidP="000A119F">
      <w:pPr>
        <w:autoSpaceDE w:val="0"/>
        <w:autoSpaceDN w:val="0"/>
        <w:adjustRightInd w:val="0"/>
        <w:spacing w:after="0" w:line="240" w:lineRule="auto"/>
        <w:jc w:val="center"/>
        <w:rPr>
          <w:rFonts w:cs="Times New Roman"/>
          <w:color w:val="000000"/>
          <w:sz w:val="96"/>
          <w:szCs w:val="96"/>
        </w:rPr>
      </w:pPr>
      <w:r w:rsidRPr="000A119F">
        <w:rPr>
          <w:rFonts w:cs="Times New Roman"/>
          <w:b/>
          <w:bCs/>
          <w:color w:val="000000"/>
          <w:sz w:val="96"/>
          <w:szCs w:val="96"/>
        </w:rPr>
        <w:lastRenderedPageBreak/>
        <w:t>Reading</w:t>
      </w:r>
    </w:p>
    <w:p w14:paraId="5046D582"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4879CDBF"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The aim of this plan is to provide a structured and sequential programme for teachers to enable children to: </w:t>
      </w:r>
    </w:p>
    <w:p w14:paraId="03D6E9FD"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1. Develop print awareness, phonemic awareness, word identification strategies and sight vocabulary. </w:t>
      </w:r>
    </w:p>
    <w:p w14:paraId="66DB3AF7"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03720E72"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2. Develop their comprehension and analytical strategies. </w:t>
      </w:r>
    </w:p>
    <w:p w14:paraId="49A0D06E"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3968DB76" w14:textId="77777777"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 xml:space="preserve">3. Expand their understanding and usage of grammar, syntax and punctuation. </w:t>
      </w:r>
    </w:p>
    <w:p w14:paraId="06B80CFF"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5DD73EEB" w14:textId="60B2F0D9" w:rsidR="00C3079F" w:rsidRPr="000A119F" w:rsidRDefault="00C3079F" w:rsidP="00C3079F">
      <w:pPr>
        <w:autoSpaceDE w:val="0"/>
        <w:autoSpaceDN w:val="0"/>
        <w:adjustRightInd w:val="0"/>
        <w:spacing w:after="0" w:line="240" w:lineRule="auto"/>
        <w:rPr>
          <w:rFonts w:cs="Times New Roman"/>
          <w:color w:val="000000"/>
          <w:sz w:val="24"/>
          <w:szCs w:val="24"/>
        </w:rPr>
      </w:pPr>
      <w:r w:rsidRPr="000A119F">
        <w:rPr>
          <w:rFonts w:cs="Times New Roman"/>
          <w:color w:val="000000"/>
          <w:sz w:val="24"/>
          <w:szCs w:val="24"/>
        </w:rPr>
        <w:t>4. Develop their appreciation of the richness and diversity of reading material</w:t>
      </w:r>
      <w:r w:rsidR="002D1789" w:rsidRPr="000A119F">
        <w:rPr>
          <w:rFonts w:cs="Times New Roman"/>
          <w:color w:val="000000"/>
          <w:sz w:val="24"/>
          <w:szCs w:val="24"/>
        </w:rPr>
        <w:t xml:space="preserve"> including fact, fiction, poetry and </w:t>
      </w:r>
      <w:r w:rsidR="00320400" w:rsidRPr="000A119F">
        <w:rPr>
          <w:rFonts w:cs="Times New Roman"/>
          <w:color w:val="000000"/>
          <w:sz w:val="24"/>
          <w:szCs w:val="24"/>
        </w:rPr>
        <w:t>real-life</w:t>
      </w:r>
      <w:r w:rsidR="002D1789" w:rsidRPr="000A119F">
        <w:rPr>
          <w:rFonts w:cs="Times New Roman"/>
          <w:color w:val="000000"/>
          <w:sz w:val="24"/>
          <w:szCs w:val="24"/>
        </w:rPr>
        <w:t xml:space="preserve"> material</w:t>
      </w:r>
      <w:r w:rsidRPr="000A119F">
        <w:rPr>
          <w:rFonts w:cs="Times New Roman"/>
          <w:color w:val="000000"/>
          <w:sz w:val="24"/>
          <w:szCs w:val="24"/>
        </w:rPr>
        <w:t xml:space="preserve">. </w:t>
      </w:r>
    </w:p>
    <w:p w14:paraId="2595A4A0" w14:textId="77777777" w:rsidR="00C3079F" w:rsidRPr="000A119F" w:rsidRDefault="00C3079F" w:rsidP="00C3079F">
      <w:pPr>
        <w:autoSpaceDE w:val="0"/>
        <w:autoSpaceDN w:val="0"/>
        <w:adjustRightInd w:val="0"/>
        <w:spacing w:after="0" w:line="240" w:lineRule="auto"/>
        <w:rPr>
          <w:rFonts w:cs="Times New Roman"/>
          <w:color w:val="000000"/>
          <w:sz w:val="24"/>
          <w:szCs w:val="24"/>
        </w:rPr>
      </w:pPr>
    </w:p>
    <w:p w14:paraId="78D94D23" w14:textId="77777777" w:rsidR="00C3079F" w:rsidRPr="000A119F" w:rsidRDefault="00C3079F" w:rsidP="00C3079F">
      <w:pPr>
        <w:autoSpaceDE w:val="0"/>
        <w:autoSpaceDN w:val="0"/>
        <w:adjustRightInd w:val="0"/>
        <w:spacing w:after="0" w:line="240" w:lineRule="auto"/>
        <w:rPr>
          <w:rFonts w:ascii="Times New Roman" w:hAnsi="Times New Roman" w:cs="Times New Roman"/>
          <w:color w:val="000000"/>
          <w:sz w:val="23"/>
          <w:szCs w:val="23"/>
        </w:rPr>
      </w:pPr>
      <w:r w:rsidRPr="000A119F">
        <w:rPr>
          <w:rFonts w:cs="Times New Roman"/>
          <w:color w:val="000000"/>
          <w:sz w:val="24"/>
          <w:szCs w:val="24"/>
        </w:rPr>
        <w:t xml:space="preserve">5. Experience the pleasure and fulfilment to be gained from reading. </w:t>
      </w:r>
    </w:p>
    <w:p w14:paraId="43712EB3" w14:textId="77777777" w:rsidR="008D2BD7" w:rsidRPr="000A119F" w:rsidRDefault="008D2BD7" w:rsidP="008D2BD7">
      <w:pPr>
        <w:pStyle w:val="Default"/>
        <w:rPr>
          <w:rFonts w:asciiTheme="minorHAnsi" w:hAnsiTheme="minorHAnsi" w:cs="Calibri"/>
        </w:rPr>
      </w:pPr>
    </w:p>
    <w:p w14:paraId="681973F3" w14:textId="77777777" w:rsidR="004A783A" w:rsidRPr="000A119F" w:rsidRDefault="004A783A" w:rsidP="008D2BD7">
      <w:pPr>
        <w:pStyle w:val="Default"/>
        <w:rPr>
          <w:rFonts w:asciiTheme="minorHAnsi" w:hAnsiTheme="minorHAnsi" w:cs="Calibri"/>
        </w:rPr>
      </w:pPr>
    </w:p>
    <w:p w14:paraId="338212D6"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FF0000"/>
          <w:sz w:val="24"/>
          <w:szCs w:val="24"/>
          <w:lang w:eastAsia="en-IE"/>
        </w:rPr>
      </w:pPr>
      <w:r w:rsidRPr="000A119F">
        <w:rPr>
          <w:rFonts w:eastAsia="Times New Roman" w:cs="Arial"/>
          <w:color w:val="000000"/>
          <w:sz w:val="24"/>
          <w:szCs w:val="24"/>
          <w:lang w:eastAsia="en-IE"/>
        </w:rPr>
        <w:t>In every class there are children with different reading abilities. The teacher caters for these different abilities in a sensitive manner and strives to develop confidence in the child as they learn to read. It is imperative that children taste success while reading. This is done by ensuring that the material they read is appropriate to their ability.</w:t>
      </w:r>
      <w:r w:rsidR="00E65A13" w:rsidRPr="000A119F">
        <w:rPr>
          <w:rFonts w:eastAsia="Times New Roman" w:cs="Arial"/>
          <w:color w:val="000000"/>
          <w:sz w:val="24"/>
          <w:szCs w:val="24"/>
          <w:lang w:eastAsia="en-IE"/>
        </w:rPr>
        <w:t xml:space="preserve"> </w:t>
      </w:r>
    </w:p>
    <w:p w14:paraId="20196241" w14:textId="77777777" w:rsidR="00C91D0E" w:rsidRPr="000A119F" w:rsidRDefault="000F56FB"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emphasis in Junior I</w:t>
      </w:r>
      <w:r w:rsidR="00C91D0E" w:rsidRPr="000A119F">
        <w:rPr>
          <w:rFonts w:eastAsia="Times New Roman" w:cs="Arial"/>
          <w:color w:val="000000"/>
          <w:sz w:val="24"/>
          <w:szCs w:val="24"/>
          <w:lang w:eastAsia="en-IE"/>
        </w:rPr>
        <w:t xml:space="preserve">nfant classes is on pre-reading skills. Asking children to read a book before they are ready is exposing them to failure. A positive experience of emergent reading in junior </w:t>
      </w:r>
      <w:r w:rsidR="00C16C9E" w:rsidRPr="000A119F">
        <w:rPr>
          <w:rFonts w:eastAsia="Times New Roman" w:cs="Arial"/>
          <w:color w:val="000000"/>
          <w:sz w:val="24"/>
          <w:szCs w:val="24"/>
          <w:lang w:eastAsia="en-IE"/>
        </w:rPr>
        <w:t>infants that</w:t>
      </w:r>
      <w:r w:rsidR="00C91D0E" w:rsidRPr="000A119F">
        <w:rPr>
          <w:rFonts w:eastAsia="Times New Roman" w:cs="Arial"/>
          <w:color w:val="000000"/>
          <w:sz w:val="24"/>
          <w:szCs w:val="24"/>
          <w:lang w:eastAsia="en-IE"/>
        </w:rPr>
        <w:t xml:space="preserve"> is characterised by informal activities provides children with the necessary skills and confidence to progress to the challenges presented by a structured reading programme.</w:t>
      </w:r>
    </w:p>
    <w:p w14:paraId="08DB082C"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Big Books, Picture Books etc. are used so that children are given many opportunities to hear reading, talk about reading, appreciate the usefulness and pleasures of reading, to help them understand the conventions of text and the terminology of books (letter, word, sentence, page number, reading from left to right) etc. There is strong evidence to show that reading aloud a range of text genres </w:t>
      </w:r>
      <w:proofErr w:type="gramStart"/>
      <w:r w:rsidRPr="000A119F">
        <w:rPr>
          <w:rFonts w:eastAsia="Times New Roman" w:cs="Arial"/>
          <w:color w:val="000000"/>
          <w:sz w:val="24"/>
          <w:szCs w:val="24"/>
          <w:lang w:eastAsia="en-IE"/>
        </w:rPr>
        <w:t>on a daily basis</w:t>
      </w:r>
      <w:proofErr w:type="gramEnd"/>
      <w:r w:rsidRPr="000A119F">
        <w:rPr>
          <w:rFonts w:eastAsia="Times New Roman" w:cs="Arial"/>
          <w:color w:val="000000"/>
          <w:sz w:val="24"/>
          <w:szCs w:val="24"/>
          <w:lang w:eastAsia="en-IE"/>
        </w:rPr>
        <w:t xml:space="preserve"> (at least two or three times a day) is a key component of an effective early literacy instructional programme.</w:t>
      </w:r>
    </w:p>
    <w:p w14:paraId="55D52812"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Junior Infants: </w:t>
      </w:r>
      <w:r w:rsidRPr="000A119F">
        <w:rPr>
          <w:rFonts w:eastAsia="Times New Roman" w:cs="Arial"/>
          <w:color w:val="000000"/>
          <w:sz w:val="24"/>
          <w:szCs w:val="24"/>
          <w:lang w:eastAsia="en-IE"/>
        </w:rPr>
        <w:t xml:space="preserve">Focus is on developing pre-reading skills. </w:t>
      </w:r>
      <w:r w:rsidR="000F56FB" w:rsidRPr="000A119F">
        <w:rPr>
          <w:rFonts w:eastAsia="Times New Roman" w:cs="Arial"/>
          <w:color w:val="000000"/>
          <w:sz w:val="24"/>
          <w:szCs w:val="24"/>
          <w:lang w:eastAsia="en-IE"/>
        </w:rPr>
        <w:t>Formal reading</w:t>
      </w:r>
      <w:r w:rsidRPr="000A119F">
        <w:rPr>
          <w:rFonts w:eastAsia="Times New Roman" w:cs="Arial"/>
          <w:color w:val="000000"/>
          <w:sz w:val="24"/>
          <w:szCs w:val="24"/>
          <w:lang w:eastAsia="en-IE"/>
        </w:rPr>
        <w:t xml:space="preserve"> is not introduced at this stage. Appropriate library/ancillary books are read in school and at home depending on the child’s ability as follows:</w:t>
      </w:r>
    </w:p>
    <w:p w14:paraId="6D6F1B32" w14:textId="77777777" w:rsidR="00C91D0E" w:rsidRPr="000A119F" w:rsidRDefault="00C91D0E" w:rsidP="00C91D0E">
      <w:pPr>
        <w:numPr>
          <w:ilvl w:val="0"/>
          <w:numId w:val="8"/>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Picture books – no script</w:t>
      </w:r>
    </w:p>
    <w:p w14:paraId="5A733324" w14:textId="77777777" w:rsidR="00C91D0E" w:rsidRPr="000A119F" w:rsidRDefault="00C91D0E" w:rsidP="00C91D0E">
      <w:pPr>
        <w:numPr>
          <w:ilvl w:val="0"/>
          <w:numId w:val="8"/>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Alphabet books e.g. Everything in book beginning with c</w:t>
      </w:r>
    </w:p>
    <w:p w14:paraId="107DCE2A" w14:textId="77777777" w:rsidR="00C91D0E" w:rsidRPr="000A119F" w:rsidRDefault="00C91D0E" w:rsidP="00C91D0E">
      <w:pPr>
        <w:numPr>
          <w:ilvl w:val="0"/>
          <w:numId w:val="8"/>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Books with one or two words</w:t>
      </w:r>
    </w:p>
    <w:p w14:paraId="455ACBD1" w14:textId="77777777" w:rsidR="00C91D0E" w:rsidRPr="000A119F" w:rsidRDefault="00C91D0E" w:rsidP="00C91D0E">
      <w:pPr>
        <w:numPr>
          <w:ilvl w:val="0"/>
          <w:numId w:val="8"/>
        </w:num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Books with one sentence or more depending on the child’s ability.</w:t>
      </w:r>
    </w:p>
    <w:p w14:paraId="4749F15C" w14:textId="77777777" w:rsidR="000F56FB" w:rsidRPr="000A119F" w:rsidRDefault="0077629A" w:rsidP="000F56FB">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Emphasises</w:t>
      </w:r>
      <w:r w:rsidR="000F56FB" w:rsidRPr="000A119F">
        <w:rPr>
          <w:rFonts w:eastAsia="Times New Roman" w:cs="Arial"/>
          <w:color w:val="000000"/>
          <w:sz w:val="24"/>
          <w:szCs w:val="24"/>
          <w:lang w:eastAsia="en-IE"/>
        </w:rPr>
        <w:t xml:space="preserve"> in </w:t>
      </w:r>
      <w:r w:rsidRPr="000A119F">
        <w:rPr>
          <w:rFonts w:eastAsia="Times New Roman" w:cs="Arial"/>
          <w:color w:val="000000"/>
          <w:sz w:val="24"/>
          <w:szCs w:val="24"/>
          <w:lang w:eastAsia="en-IE"/>
        </w:rPr>
        <w:t>Junior I</w:t>
      </w:r>
      <w:r w:rsidR="000F56FB" w:rsidRPr="000A119F">
        <w:rPr>
          <w:rFonts w:eastAsia="Times New Roman" w:cs="Arial"/>
          <w:color w:val="000000"/>
          <w:sz w:val="24"/>
          <w:szCs w:val="24"/>
          <w:lang w:eastAsia="en-IE"/>
        </w:rPr>
        <w:t xml:space="preserve">nfants will be on encouraging </w:t>
      </w:r>
      <w:r w:rsidRPr="000A119F">
        <w:rPr>
          <w:rFonts w:eastAsia="Times New Roman" w:cs="Arial"/>
          <w:color w:val="000000"/>
          <w:sz w:val="24"/>
          <w:szCs w:val="24"/>
          <w:lang w:eastAsia="en-IE"/>
        </w:rPr>
        <w:t>children</w:t>
      </w:r>
      <w:r w:rsidR="000F56FB" w:rsidRPr="000A119F">
        <w:rPr>
          <w:rFonts w:eastAsia="Times New Roman" w:cs="Arial"/>
          <w:color w:val="000000"/>
          <w:sz w:val="24"/>
          <w:szCs w:val="24"/>
          <w:lang w:eastAsia="en-IE"/>
        </w:rPr>
        <w:t xml:space="preserve"> to develop strong concepts about print skills. </w:t>
      </w:r>
    </w:p>
    <w:p w14:paraId="7ABD277E"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lastRenderedPageBreak/>
        <w:t>Print awareness</w:t>
      </w:r>
      <w:r w:rsidRPr="000A119F">
        <w:rPr>
          <w:sz w:val="24"/>
          <w:szCs w:val="24"/>
        </w:rPr>
        <w:t xml:space="preserve"> – child understands that print carries a message </w:t>
      </w:r>
    </w:p>
    <w:p w14:paraId="45A0FB25"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t>One to one correspondence</w:t>
      </w:r>
      <w:r w:rsidRPr="000A119F">
        <w:rPr>
          <w:sz w:val="24"/>
          <w:szCs w:val="24"/>
        </w:rPr>
        <w:t xml:space="preserve"> – child recognizes a match between each word read and each word printed as text on a page </w:t>
      </w:r>
    </w:p>
    <w:p w14:paraId="4BCF8359"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t>Directionality</w:t>
      </w:r>
      <w:r w:rsidRPr="000A119F">
        <w:rPr>
          <w:sz w:val="24"/>
          <w:szCs w:val="24"/>
        </w:rPr>
        <w:t xml:space="preserve"> – child holds a book correctly and “reads” from left to right and top to bottom (tracking print) </w:t>
      </w:r>
      <w:r w:rsidR="0077629A" w:rsidRPr="000A119F">
        <w:rPr>
          <w:sz w:val="24"/>
          <w:szCs w:val="24"/>
        </w:rPr>
        <w:t>understands that a left page is read before a right page</w:t>
      </w:r>
    </w:p>
    <w:p w14:paraId="72EEBD0E"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t>Letters, words, and sentences</w:t>
      </w:r>
      <w:r w:rsidRPr="000A119F">
        <w:rPr>
          <w:sz w:val="24"/>
          <w:szCs w:val="24"/>
        </w:rPr>
        <w:t xml:space="preserve"> – child recognises and distinguishes between letters, words, and sentences</w:t>
      </w:r>
    </w:p>
    <w:p w14:paraId="4BD7A61D"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t>Upper- and lowercase</w:t>
      </w:r>
      <w:r w:rsidRPr="000A119F">
        <w:rPr>
          <w:sz w:val="24"/>
          <w:szCs w:val="24"/>
        </w:rPr>
        <w:t xml:space="preserve"> – child recognizes and distinguishes between upper- and lowercase letters and punctuation </w:t>
      </w:r>
    </w:p>
    <w:p w14:paraId="2B0C9342" w14:textId="77777777" w:rsidR="000F56FB" w:rsidRPr="000A119F" w:rsidRDefault="000F56FB" w:rsidP="0077629A">
      <w:pPr>
        <w:pStyle w:val="ListParagraph"/>
        <w:numPr>
          <w:ilvl w:val="0"/>
          <w:numId w:val="18"/>
        </w:numPr>
        <w:shd w:val="clear" w:color="auto" w:fill="FFFFFF"/>
        <w:spacing w:after="0" w:line="240" w:lineRule="auto"/>
        <w:rPr>
          <w:sz w:val="24"/>
          <w:szCs w:val="24"/>
        </w:rPr>
      </w:pPr>
      <w:r w:rsidRPr="000A119F">
        <w:rPr>
          <w:b/>
          <w:sz w:val="24"/>
          <w:szCs w:val="24"/>
        </w:rPr>
        <w:t>Parts of a book</w:t>
      </w:r>
      <w:r w:rsidRPr="000A119F">
        <w:rPr>
          <w:sz w:val="24"/>
          <w:szCs w:val="24"/>
        </w:rPr>
        <w:t xml:space="preserve"> – child recognizes the author, title, and front and back of a book </w:t>
      </w:r>
    </w:p>
    <w:p w14:paraId="1C7A13F6" w14:textId="77777777" w:rsidR="000F56FB" w:rsidRPr="000A119F" w:rsidRDefault="000F56FB" w:rsidP="0077629A">
      <w:pPr>
        <w:pStyle w:val="ListParagraph"/>
        <w:numPr>
          <w:ilvl w:val="0"/>
          <w:numId w:val="18"/>
        </w:numPr>
        <w:shd w:val="clear" w:color="auto" w:fill="FFFFFF"/>
        <w:spacing w:after="0" w:line="240" w:lineRule="auto"/>
        <w:rPr>
          <w:rFonts w:eastAsia="Times New Roman" w:cs="Arial"/>
          <w:color w:val="000000"/>
          <w:sz w:val="24"/>
          <w:szCs w:val="24"/>
          <w:lang w:eastAsia="en-IE"/>
        </w:rPr>
      </w:pPr>
      <w:r w:rsidRPr="000A119F">
        <w:rPr>
          <w:b/>
          <w:sz w:val="24"/>
          <w:szCs w:val="24"/>
        </w:rPr>
        <w:t>First and last</w:t>
      </w:r>
      <w:r w:rsidRPr="000A119F">
        <w:rPr>
          <w:sz w:val="24"/>
          <w:szCs w:val="24"/>
        </w:rPr>
        <w:t xml:space="preserve"> – child has knowledge of the concept of “first” and “last”</w:t>
      </w:r>
    </w:p>
    <w:p w14:paraId="125C74B3" w14:textId="77777777" w:rsidR="0077629A" w:rsidRPr="000A119F" w:rsidRDefault="0077629A" w:rsidP="0077629A">
      <w:pPr>
        <w:shd w:val="clear" w:color="auto" w:fill="FFFFFF"/>
        <w:spacing w:after="0" w:line="240" w:lineRule="auto"/>
        <w:rPr>
          <w:rFonts w:eastAsia="Times New Roman" w:cs="Arial"/>
          <w:color w:val="000000"/>
          <w:sz w:val="24"/>
          <w:szCs w:val="24"/>
          <w:lang w:eastAsia="en-IE"/>
        </w:rPr>
      </w:pPr>
    </w:p>
    <w:p w14:paraId="7FF5B092"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Senior Infants: </w:t>
      </w:r>
      <w:r w:rsidRPr="000A119F">
        <w:rPr>
          <w:rFonts w:eastAsia="Times New Roman" w:cs="Arial"/>
          <w:color w:val="000000"/>
          <w:sz w:val="24"/>
          <w:szCs w:val="24"/>
          <w:lang w:eastAsia="en-IE"/>
        </w:rPr>
        <w:t xml:space="preserve">At this stage the formal individual class reader </w:t>
      </w:r>
      <w:r w:rsidR="0077629A" w:rsidRPr="000A119F">
        <w:rPr>
          <w:rFonts w:eastAsia="Times New Roman" w:cs="Arial"/>
          <w:color w:val="000000"/>
          <w:sz w:val="24"/>
          <w:szCs w:val="24"/>
          <w:lang w:eastAsia="en-IE"/>
        </w:rPr>
        <w:t>will be introduced when the children are assessed and a</w:t>
      </w:r>
      <w:r w:rsidR="002D1789" w:rsidRPr="000A119F">
        <w:rPr>
          <w:rFonts w:eastAsia="Times New Roman" w:cs="Arial"/>
          <w:color w:val="000000"/>
          <w:sz w:val="24"/>
          <w:szCs w:val="24"/>
          <w:lang w:eastAsia="en-IE"/>
        </w:rPr>
        <w:t>n informed</w:t>
      </w:r>
      <w:r w:rsidR="0077629A" w:rsidRPr="000A119F">
        <w:rPr>
          <w:rFonts w:eastAsia="Times New Roman" w:cs="Arial"/>
          <w:color w:val="000000"/>
          <w:sz w:val="24"/>
          <w:szCs w:val="24"/>
          <w:lang w:eastAsia="en-IE"/>
        </w:rPr>
        <w:t xml:space="preserve"> decision made by class teachers and SEN staff that the children are ready to read. </w:t>
      </w:r>
      <w:r w:rsidRPr="000A119F">
        <w:rPr>
          <w:rFonts w:eastAsia="Times New Roman" w:cs="Arial"/>
          <w:color w:val="000000"/>
          <w:sz w:val="24"/>
          <w:szCs w:val="24"/>
          <w:lang w:eastAsia="en-IE"/>
        </w:rPr>
        <w:t xml:space="preserve">Library/Ancillary books </w:t>
      </w:r>
      <w:r w:rsidR="002D1789" w:rsidRPr="000A119F">
        <w:rPr>
          <w:rFonts w:eastAsia="Times New Roman" w:cs="Arial"/>
          <w:color w:val="000000"/>
          <w:sz w:val="24"/>
          <w:szCs w:val="24"/>
          <w:lang w:eastAsia="en-IE"/>
        </w:rPr>
        <w:t xml:space="preserve">will </w:t>
      </w:r>
      <w:r w:rsidRPr="000A119F">
        <w:rPr>
          <w:rFonts w:eastAsia="Times New Roman" w:cs="Arial"/>
          <w:color w:val="000000"/>
          <w:sz w:val="24"/>
          <w:szCs w:val="24"/>
          <w:lang w:eastAsia="en-IE"/>
        </w:rPr>
        <w:t>continue to be used. Teachers use Big Nursery Rhyme Books and other Rhyming books</w:t>
      </w:r>
      <w:r w:rsidR="0077629A" w:rsidRPr="000A119F">
        <w:rPr>
          <w:rFonts w:eastAsia="Times New Roman" w:cs="Arial"/>
          <w:color w:val="000000"/>
          <w:sz w:val="24"/>
          <w:szCs w:val="24"/>
          <w:lang w:eastAsia="en-IE"/>
        </w:rPr>
        <w:t xml:space="preserve"> and Traditional Fairy Tales </w:t>
      </w:r>
      <w:r w:rsidRPr="000A119F">
        <w:rPr>
          <w:rFonts w:eastAsia="Times New Roman" w:cs="Arial"/>
          <w:color w:val="000000"/>
          <w:sz w:val="24"/>
          <w:szCs w:val="24"/>
          <w:lang w:eastAsia="en-IE"/>
        </w:rPr>
        <w:t>to help teach on-set and rime and phonemic awareness. </w:t>
      </w:r>
    </w:p>
    <w:p w14:paraId="0F83BE10" w14:textId="293D5366" w:rsidR="0077629A" w:rsidRPr="000A119F" w:rsidRDefault="00E65A13"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When deemed ready following close observation and assessment c</w:t>
      </w:r>
      <w:r w:rsidR="0077629A" w:rsidRPr="000A119F">
        <w:rPr>
          <w:rFonts w:eastAsia="Times New Roman" w:cs="Arial"/>
          <w:color w:val="000000"/>
          <w:sz w:val="24"/>
          <w:szCs w:val="24"/>
          <w:lang w:eastAsia="en-IE"/>
        </w:rPr>
        <w:t>hildren will then be given books at their instruction level and assessed and monitored closely.</w:t>
      </w:r>
      <w:r w:rsidRPr="000A119F">
        <w:rPr>
          <w:rFonts w:eastAsia="Times New Roman" w:cs="Arial"/>
          <w:color w:val="000000"/>
          <w:sz w:val="24"/>
          <w:szCs w:val="24"/>
          <w:lang w:eastAsia="en-IE"/>
        </w:rPr>
        <w:t xml:space="preserve"> This will be completed in groups with SET support with a mix of in class and withdrawal support based on need. </w:t>
      </w:r>
      <w:r w:rsidR="00AA08EE">
        <w:rPr>
          <w:rFonts w:eastAsia="Times New Roman" w:cs="Arial"/>
          <w:color w:val="000000"/>
          <w:sz w:val="24"/>
          <w:szCs w:val="24"/>
          <w:lang w:eastAsia="en-IE"/>
        </w:rPr>
        <w:t xml:space="preserve">Literacy Lift Off will take place </w:t>
      </w:r>
      <w:r w:rsidR="00DB4C08">
        <w:rPr>
          <w:rFonts w:eastAsia="Times New Roman" w:cs="Arial"/>
          <w:color w:val="000000"/>
          <w:sz w:val="24"/>
          <w:szCs w:val="24"/>
          <w:lang w:eastAsia="en-IE"/>
        </w:rPr>
        <w:t xml:space="preserve">twice per year. Each block will be for 6/8 weeks. </w:t>
      </w:r>
    </w:p>
    <w:p w14:paraId="4C1F2A61" w14:textId="77777777" w:rsidR="0077629A"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1st/2nd classes:</w:t>
      </w:r>
    </w:p>
    <w:p w14:paraId="62A9986A" w14:textId="5CC66740" w:rsidR="0057784F"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Children are </w:t>
      </w:r>
      <w:r w:rsidR="0077629A" w:rsidRPr="000A119F">
        <w:rPr>
          <w:rFonts w:eastAsia="Times New Roman" w:cs="Arial"/>
          <w:color w:val="000000"/>
          <w:sz w:val="24"/>
          <w:szCs w:val="24"/>
          <w:lang w:eastAsia="en-IE"/>
        </w:rPr>
        <w:t>grouped according</w:t>
      </w:r>
      <w:r w:rsidRPr="000A119F">
        <w:rPr>
          <w:rFonts w:eastAsia="Times New Roman" w:cs="Arial"/>
          <w:color w:val="000000"/>
          <w:sz w:val="24"/>
          <w:szCs w:val="24"/>
          <w:lang w:eastAsia="en-IE"/>
        </w:rPr>
        <w:t xml:space="preserve"> to their ability for reading. </w:t>
      </w:r>
      <w:r w:rsidR="0077629A" w:rsidRPr="000A119F">
        <w:rPr>
          <w:rFonts w:eastAsia="Times New Roman" w:cs="Arial"/>
          <w:color w:val="000000"/>
          <w:sz w:val="24"/>
          <w:szCs w:val="24"/>
          <w:lang w:eastAsia="en-IE"/>
        </w:rPr>
        <w:t>First Class children receive in class support in</w:t>
      </w:r>
      <w:r w:rsidR="00E65A13" w:rsidRPr="000A119F">
        <w:rPr>
          <w:rFonts w:eastAsia="Times New Roman" w:cs="Arial"/>
          <w:color w:val="000000"/>
          <w:sz w:val="24"/>
          <w:szCs w:val="24"/>
          <w:lang w:eastAsia="en-IE"/>
        </w:rPr>
        <w:t xml:space="preserve"> small groups with withdrawal by SET when deemed appropriate. </w:t>
      </w:r>
      <w:r w:rsidR="0077629A" w:rsidRPr="000A119F">
        <w:rPr>
          <w:rFonts w:eastAsia="Times New Roman" w:cs="Arial"/>
          <w:color w:val="000000"/>
          <w:sz w:val="24"/>
          <w:szCs w:val="24"/>
          <w:lang w:eastAsia="en-IE"/>
        </w:rPr>
        <w:t xml:space="preserve"> </w:t>
      </w:r>
      <w:r w:rsidR="0057784F" w:rsidRPr="000A119F">
        <w:rPr>
          <w:rFonts w:eastAsia="Times New Roman" w:cs="Arial"/>
          <w:color w:val="000000"/>
          <w:sz w:val="24"/>
          <w:szCs w:val="24"/>
          <w:lang w:eastAsia="en-IE"/>
        </w:rPr>
        <w:t xml:space="preserve">The approach used will follow a Lift off to Literacy style teaching. Children will be exposed to a mix of genres using PM and Engage readers as the main scheme supplemented with other series </w:t>
      </w:r>
      <w:r w:rsidR="006157C5" w:rsidRPr="000A119F">
        <w:rPr>
          <w:rFonts w:eastAsia="Times New Roman" w:cs="Arial"/>
          <w:color w:val="000000"/>
          <w:sz w:val="24"/>
          <w:szCs w:val="24"/>
          <w:lang w:eastAsia="en-IE"/>
        </w:rPr>
        <w:t>to</w:t>
      </w:r>
      <w:r w:rsidR="0057784F" w:rsidRPr="000A119F">
        <w:rPr>
          <w:rFonts w:eastAsia="Times New Roman" w:cs="Arial"/>
          <w:color w:val="000000"/>
          <w:sz w:val="24"/>
          <w:szCs w:val="24"/>
          <w:lang w:eastAsia="en-IE"/>
        </w:rPr>
        <w:t xml:space="preserve"> ensure children are reading a wide range of different books and styles. </w:t>
      </w:r>
      <w:r w:rsidR="00DB703F">
        <w:rPr>
          <w:rFonts w:eastAsia="Times New Roman" w:cs="Arial"/>
          <w:color w:val="000000"/>
          <w:sz w:val="24"/>
          <w:szCs w:val="24"/>
          <w:lang w:eastAsia="en-IE"/>
        </w:rPr>
        <w:t>Literacy Lift Off will take place twice per year. Each block will be for 6/8 weeks.</w:t>
      </w:r>
    </w:p>
    <w:p w14:paraId="1F48F7CC" w14:textId="77777777" w:rsidR="00E65A13" w:rsidRPr="000A119F" w:rsidRDefault="00E65A13" w:rsidP="00C91D0E">
      <w:pPr>
        <w:shd w:val="clear" w:color="auto" w:fill="FFFFFF"/>
        <w:spacing w:before="100" w:beforeAutospacing="1" w:after="100" w:afterAutospacing="1" w:line="240" w:lineRule="auto"/>
        <w:rPr>
          <w:rFonts w:eastAsia="Times New Roman" w:cs="Arial"/>
          <w:b/>
          <w:color w:val="000000"/>
          <w:sz w:val="24"/>
          <w:szCs w:val="24"/>
          <w:lang w:eastAsia="en-IE"/>
        </w:rPr>
      </w:pPr>
      <w:r w:rsidRPr="000A119F">
        <w:rPr>
          <w:rFonts w:eastAsia="Times New Roman" w:cs="Arial"/>
          <w:b/>
          <w:color w:val="000000"/>
          <w:sz w:val="24"/>
          <w:szCs w:val="24"/>
          <w:lang w:eastAsia="en-IE"/>
        </w:rPr>
        <w:t>3</w:t>
      </w:r>
      <w:r w:rsidRPr="000A119F">
        <w:rPr>
          <w:rFonts w:eastAsia="Times New Roman" w:cs="Arial"/>
          <w:b/>
          <w:color w:val="000000"/>
          <w:sz w:val="24"/>
          <w:szCs w:val="24"/>
          <w:vertAlign w:val="superscript"/>
          <w:lang w:eastAsia="en-IE"/>
        </w:rPr>
        <w:t>rd</w:t>
      </w:r>
      <w:r w:rsidRPr="000A119F">
        <w:rPr>
          <w:rFonts w:eastAsia="Times New Roman" w:cs="Arial"/>
          <w:b/>
          <w:color w:val="000000"/>
          <w:sz w:val="24"/>
          <w:szCs w:val="24"/>
          <w:lang w:eastAsia="en-IE"/>
        </w:rPr>
        <w:t xml:space="preserve"> to 6th</w:t>
      </w:r>
    </w:p>
    <w:p w14:paraId="4D57060E" w14:textId="47FA4620" w:rsidR="0040726E" w:rsidRDefault="0040726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Children in </w:t>
      </w:r>
      <w:r w:rsidR="00E65A13" w:rsidRPr="000A119F">
        <w:rPr>
          <w:rFonts w:eastAsia="Times New Roman" w:cs="Arial"/>
          <w:color w:val="000000"/>
          <w:sz w:val="24"/>
          <w:szCs w:val="24"/>
          <w:lang w:eastAsia="en-IE"/>
        </w:rPr>
        <w:t>3</w:t>
      </w:r>
      <w:r w:rsidR="00E65A13" w:rsidRPr="000A119F">
        <w:rPr>
          <w:rFonts w:eastAsia="Times New Roman" w:cs="Arial"/>
          <w:color w:val="000000"/>
          <w:sz w:val="24"/>
          <w:szCs w:val="24"/>
          <w:vertAlign w:val="superscript"/>
          <w:lang w:eastAsia="en-IE"/>
        </w:rPr>
        <w:t>rd</w:t>
      </w:r>
      <w:r w:rsidR="00E65A13" w:rsidRPr="000A119F">
        <w:rPr>
          <w:rFonts w:eastAsia="Times New Roman" w:cs="Arial"/>
          <w:color w:val="000000"/>
          <w:sz w:val="24"/>
          <w:szCs w:val="24"/>
          <w:lang w:eastAsia="en-IE"/>
        </w:rPr>
        <w:t xml:space="preserve"> to 6</w:t>
      </w:r>
      <w:r w:rsidR="009B1DD5" w:rsidRPr="000A119F">
        <w:rPr>
          <w:rFonts w:eastAsia="Times New Roman" w:cs="Arial"/>
          <w:color w:val="000000"/>
          <w:sz w:val="24"/>
          <w:szCs w:val="24"/>
          <w:vertAlign w:val="superscript"/>
          <w:lang w:eastAsia="en-IE"/>
        </w:rPr>
        <w:t>th</w:t>
      </w:r>
      <w:r w:rsidR="009B1DD5" w:rsidRPr="000A119F">
        <w:rPr>
          <w:rFonts w:eastAsia="Times New Roman" w:cs="Arial"/>
          <w:color w:val="000000"/>
          <w:sz w:val="24"/>
          <w:szCs w:val="24"/>
          <w:lang w:eastAsia="en-IE"/>
        </w:rPr>
        <w:t xml:space="preserve"> will</w:t>
      </w:r>
      <w:r w:rsidR="0057784F" w:rsidRPr="000A119F">
        <w:rPr>
          <w:rFonts w:eastAsia="Times New Roman" w:cs="Arial"/>
          <w:color w:val="000000"/>
          <w:sz w:val="24"/>
          <w:szCs w:val="24"/>
          <w:lang w:eastAsia="en-IE"/>
        </w:rPr>
        <w:t xml:space="preserve"> engage in Small Group Literacy Instruction either with or without SEN support. This will be decided on need and will change from year to year. </w:t>
      </w:r>
      <w:r w:rsidR="002D1789" w:rsidRPr="000A119F">
        <w:rPr>
          <w:rFonts w:eastAsia="Times New Roman" w:cs="Arial"/>
          <w:color w:val="000000"/>
          <w:sz w:val="24"/>
          <w:szCs w:val="24"/>
          <w:lang w:eastAsia="en-IE"/>
        </w:rPr>
        <w:t xml:space="preserve"> Teachers will be encouraged to use mixed ability grouping for independent work. </w:t>
      </w:r>
    </w:p>
    <w:p w14:paraId="10B38C3F" w14:textId="1C42FA75" w:rsidR="00DB703F" w:rsidRPr="000A119F" w:rsidRDefault="00475A47" w:rsidP="00C91D0E">
      <w:pPr>
        <w:shd w:val="clear" w:color="auto" w:fill="FFFFFF"/>
        <w:spacing w:before="100" w:beforeAutospacing="1" w:after="100" w:afterAutospacing="1" w:line="240" w:lineRule="auto"/>
        <w:rPr>
          <w:rFonts w:eastAsia="Times New Roman" w:cs="Arial"/>
          <w:color w:val="000000"/>
          <w:sz w:val="24"/>
          <w:szCs w:val="24"/>
          <w:lang w:eastAsia="en-IE"/>
        </w:rPr>
      </w:pPr>
      <w:r>
        <w:rPr>
          <w:rFonts w:eastAsia="Times New Roman" w:cs="Arial"/>
          <w:color w:val="000000"/>
          <w:sz w:val="24"/>
          <w:szCs w:val="24"/>
          <w:lang w:eastAsia="en-IE"/>
        </w:rPr>
        <w:t>Guided Reading will take place twice per year. Each block will be for 6/8 weeks.</w:t>
      </w:r>
    </w:p>
    <w:p w14:paraId="45BA4D55" w14:textId="77777777" w:rsidR="006E243B"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Reading skills, word attack skills and dictionary skills will be taught </w:t>
      </w:r>
      <w:r w:rsidR="0040726E" w:rsidRPr="000A119F">
        <w:rPr>
          <w:rFonts w:eastAsia="Times New Roman" w:cs="Arial"/>
          <w:color w:val="000000"/>
          <w:sz w:val="24"/>
          <w:szCs w:val="24"/>
          <w:lang w:eastAsia="en-IE"/>
        </w:rPr>
        <w:t>during SGLI</w:t>
      </w:r>
      <w:r w:rsidRPr="000A119F">
        <w:rPr>
          <w:rFonts w:eastAsia="Times New Roman" w:cs="Arial"/>
          <w:color w:val="000000"/>
          <w:sz w:val="24"/>
          <w:szCs w:val="24"/>
          <w:lang w:eastAsia="en-IE"/>
        </w:rPr>
        <w:t xml:space="preserve"> (</w:t>
      </w:r>
      <w:r w:rsidR="0040726E" w:rsidRPr="000A119F">
        <w:rPr>
          <w:rFonts w:eastAsia="Times New Roman" w:cs="Arial"/>
          <w:color w:val="000000"/>
          <w:sz w:val="24"/>
          <w:szCs w:val="24"/>
          <w:lang w:eastAsia="en-IE"/>
        </w:rPr>
        <w:t>Small Group Instruction</w:t>
      </w:r>
      <w:r w:rsidRPr="000A119F">
        <w:rPr>
          <w:rFonts w:eastAsia="Times New Roman" w:cs="Arial"/>
          <w:color w:val="000000"/>
          <w:sz w:val="24"/>
          <w:szCs w:val="24"/>
          <w:lang w:eastAsia="en-IE"/>
        </w:rPr>
        <w:t>). Teachers will use a variety of approaches sometimes grouping children according to ability (station teaching), sometimes using mixed ability groups depending on the needs of the children and the focus of the reading lesson. The Special Needs team will work with class teachers and assist them when working with reading groups (station teaching)</w:t>
      </w:r>
      <w:r w:rsidR="0040726E" w:rsidRPr="000A119F">
        <w:rPr>
          <w:rFonts w:eastAsia="Times New Roman" w:cs="Arial"/>
          <w:color w:val="000000"/>
          <w:sz w:val="24"/>
          <w:szCs w:val="24"/>
          <w:lang w:eastAsia="en-IE"/>
        </w:rPr>
        <w:t xml:space="preserve"> where needed</w:t>
      </w:r>
      <w:r w:rsidRPr="000A119F">
        <w:rPr>
          <w:rFonts w:eastAsia="Times New Roman" w:cs="Arial"/>
          <w:color w:val="000000"/>
          <w:sz w:val="24"/>
          <w:szCs w:val="24"/>
          <w:lang w:eastAsia="en-IE"/>
        </w:rPr>
        <w:t>.</w:t>
      </w:r>
    </w:p>
    <w:p w14:paraId="6F3FCEA9" w14:textId="77777777" w:rsidR="00475A47" w:rsidRPr="000A119F" w:rsidRDefault="00475A47" w:rsidP="00C91D0E">
      <w:pPr>
        <w:shd w:val="clear" w:color="auto" w:fill="FFFFFF"/>
        <w:spacing w:before="100" w:beforeAutospacing="1" w:after="100" w:afterAutospacing="1" w:line="240" w:lineRule="auto"/>
        <w:rPr>
          <w:rFonts w:eastAsia="Times New Roman" w:cs="Arial"/>
          <w:color w:val="000000"/>
          <w:sz w:val="24"/>
          <w:szCs w:val="24"/>
          <w:lang w:eastAsia="en-IE"/>
        </w:rPr>
      </w:pPr>
    </w:p>
    <w:p w14:paraId="17358D19"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lastRenderedPageBreak/>
        <w:t>READING FLUENCY</w:t>
      </w:r>
    </w:p>
    <w:p w14:paraId="7C72BC0A"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i/>
          <w:iCs/>
          <w:color w:val="000000"/>
          <w:sz w:val="24"/>
          <w:szCs w:val="24"/>
          <w:lang w:eastAsia="en-IE"/>
        </w:rPr>
        <w:t>Fluency is the ability to read aloud with expression to demonstrate an understanding of the author’s message </w:t>
      </w:r>
      <w:r w:rsidRPr="000A119F">
        <w:rPr>
          <w:rFonts w:eastAsia="Times New Roman" w:cs="Arial"/>
          <w:color w:val="000000"/>
          <w:sz w:val="24"/>
          <w:szCs w:val="24"/>
          <w:lang w:eastAsia="en-IE"/>
        </w:rPr>
        <w:t>(Department of Education and Training in Western Australia, 2004:30).</w:t>
      </w:r>
    </w:p>
    <w:p w14:paraId="58A4C22B"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three components of reading fluency are:</w:t>
      </w:r>
    </w:p>
    <w:p w14:paraId="43B9D33F" w14:textId="6D93B159"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Accurate word recognition: </w:t>
      </w:r>
      <w:r w:rsidR="002007CB" w:rsidRPr="000A119F">
        <w:rPr>
          <w:rFonts w:eastAsia="Times New Roman" w:cs="Arial"/>
          <w:color w:val="000000"/>
          <w:sz w:val="24"/>
          <w:szCs w:val="24"/>
          <w:lang w:eastAsia="en-IE"/>
        </w:rPr>
        <w:t>To</w:t>
      </w:r>
      <w:r w:rsidRPr="000A119F">
        <w:rPr>
          <w:rFonts w:eastAsia="Times New Roman" w:cs="Arial"/>
          <w:color w:val="000000"/>
          <w:sz w:val="24"/>
          <w:szCs w:val="24"/>
          <w:lang w:eastAsia="en-IE"/>
        </w:rPr>
        <w:t xml:space="preserve"> improve reading fluency</w:t>
      </w:r>
      <w:r w:rsidR="002007CB">
        <w:rPr>
          <w:rFonts w:eastAsia="Times New Roman" w:cs="Arial"/>
          <w:color w:val="000000"/>
          <w:sz w:val="24"/>
          <w:szCs w:val="24"/>
          <w:lang w:eastAsia="en-IE"/>
        </w:rPr>
        <w:t>,</w:t>
      </w:r>
      <w:r w:rsidRPr="000A119F">
        <w:rPr>
          <w:rFonts w:eastAsia="Times New Roman" w:cs="Arial"/>
          <w:color w:val="000000"/>
          <w:sz w:val="24"/>
          <w:szCs w:val="24"/>
          <w:lang w:eastAsia="en-IE"/>
        </w:rPr>
        <w:t xml:space="preserve"> pupils should be reading at their instructional reading level i.e. 90% - 95% accuracy.</w:t>
      </w:r>
    </w:p>
    <w:p w14:paraId="4AE9F9BE"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Automaticity: </w:t>
      </w:r>
      <w:r w:rsidRPr="000A119F">
        <w:rPr>
          <w:rFonts w:eastAsia="Times New Roman" w:cs="Arial"/>
          <w:color w:val="000000"/>
          <w:sz w:val="24"/>
          <w:szCs w:val="24"/>
          <w:lang w:eastAsia="en-IE"/>
        </w:rPr>
        <w:t>This is the ability to read words without conscious decoding. Here your reading allows you to read words fluently so that you can concentrate on comprehending text.</w:t>
      </w:r>
    </w:p>
    <w:p w14:paraId="0D1ED068" w14:textId="7DBD2E84"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Rhythm and </w:t>
      </w:r>
      <w:r w:rsidR="00E946ED" w:rsidRPr="000A119F">
        <w:rPr>
          <w:rFonts w:eastAsia="Times New Roman" w:cs="Arial"/>
          <w:b/>
          <w:bCs/>
          <w:color w:val="000000"/>
          <w:sz w:val="24"/>
          <w:szCs w:val="24"/>
          <w:lang w:eastAsia="en-IE"/>
        </w:rPr>
        <w:t>intonation</w:t>
      </w:r>
      <w:r w:rsidR="00E946ED">
        <w:rPr>
          <w:rFonts w:eastAsia="Times New Roman" w:cs="Arial"/>
          <w:b/>
          <w:bCs/>
          <w:color w:val="000000"/>
          <w:sz w:val="24"/>
          <w:szCs w:val="24"/>
          <w:lang w:eastAsia="en-IE"/>
        </w:rPr>
        <w:t>:</w:t>
      </w:r>
      <w:r w:rsidRPr="000A119F">
        <w:rPr>
          <w:rFonts w:eastAsia="Times New Roman" w:cs="Arial"/>
          <w:b/>
          <w:bCs/>
          <w:color w:val="000000"/>
          <w:sz w:val="24"/>
          <w:szCs w:val="24"/>
          <w:lang w:eastAsia="en-IE"/>
        </w:rPr>
        <w:t> </w:t>
      </w:r>
      <w:r w:rsidR="00E946ED">
        <w:rPr>
          <w:rFonts w:eastAsia="Times New Roman" w:cs="Arial"/>
          <w:color w:val="000000"/>
          <w:sz w:val="24"/>
          <w:szCs w:val="24"/>
          <w:lang w:eastAsia="en-IE"/>
        </w:rPr>
        <w:t>C</w:t>
      </w:r>
      <w:r w:rsidRPr="000A119F">
        <w:rPr>
          <w:rFonts w:eastAsia="Times New Roman" w:cs="Arial"/>
          <w:color w:val="000000"/>
          <w:sz w:val="24"/>
          <w:szCs w:val="24"/>
          <w:lang w:eastAsia="en-IE"/>
        </w:rPr>
        <w:t>oncerns the ability to read with some sort of inflection. This is helped through exposure to modelled fluent reading patterns; provision of opportunities to practise the fluent reading behaviours; opportunities to focus on and practice reading with expression.</w:t>
      </w:r>
    </w:p>
    <w:p w14:paraId="722DEC36"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ORGANISATION OF READING IN THE CLASSROOM</w:t>
      </w:r>
    </w:p>
    <w:p w14:paraId="0449F34F" w14:textId="4941A7B2" w:rsidR="00B26196" w:rsidRPr="00CB2509" w:rsidRDefault="00C91D0E" w:rsidP="00CB2509">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Teachers use a variety of organisational settings when teaching reading including whole class reading</w:t>
      </w:r>
      <w:r w:rsidR="00733995">
        <w:rPr>
          <w:rFonts w:eastAsia="Times New Roman" w:cs="Arial"/>
          <w:color w:val="000000"/>
          <w:sz w:val="24"/>
          <w:szCs w:val="24"/>
          <w:lang w:eastAsia="en-IE"/>
        </w:rPr>
        <w:t>,</w:t>
      </w:r>
      <w:r w:rsidRPr="000A119F">
        <w:rPr>
          <w:rFonts w:eastAsia="Times New Roman" w:cs="Arial"/>
          <w:color w:val="000000"/>
          <w:sz w:val="24"/>
          <w:szCs w:val="24"/>
          <w:lang w:eastAsia="en-IE"/>
        </w:rPr>
        <w:t xml:space="preserve">  </w:t>
      </w:r>
      <w:r w:rsidR="00037C7C">
        <w:rPr>
          <w:rFonts w:eastAsia="Times New Roman" w:cs="Arial"/>
          <w:color w:val="000000"/>
          <w:sz w:val="24"/>
          <w:szCs w:val="24"/>
          <w:lang w:eastAsia="en-IE"/>
        </w:rPr>
        <w:t>Paired Reading</w:t>
      </w:r>
      <w:r w:rsidRPr="000A119F">
        <w:rPr>
          <w:rFonts w:eastAsia="Times New Roman" w:cs="Arial"/>
          <w:color w:val="000000"/>
          <w:sz w:val="24"/>
          <w:szCs w:val="24"/>
          <w:lang w:eastAsia="en-IE"/>
        </w:rPr>
        <w:t xml:space="preserve"> (older child shares reading a book with a younger child); </w:t>
      </w:r>
      <w:r w:rsidR="0060541D">
        <w:rPr>
          <w:rFonts w:eastAsia="Times New Roman" w:cs="Arial"/>
          <w:color w:val="000000"/>
          <w:sz w:val="24"/>
          <w:szCs w:val="24"/>
          <w:lang w:eastAsia="en-IE"/>
        </w:rPr>
        <w:t>Echo Reading</w:t>
      </w:r>
      <w:r w:rsidR="00400289">
        <w:rPr>
          <w:rFonts w:eastAsia="Times New Roman" w:cs="Arial"/>
          <w:color w:val="000000"/>
          <w:sz w:val="24"/>
          <w:szCs w:val="24"/>
          <w:lang w:eastAsia="en-IE"/>
        </w:rPr>
        <w:t xml:space="preserve"> (</w:t>
      </w:r>
      <w:r w:rsidR="00400289" w:rsidRPr="000A119F">
        <w:rPr>
          <w:rFonts w:eastAsia="Times New Roman" w:cs="Arial"/>
          <w:color w:val="000000"/>
          <w:sz w:val="24"/>
          <w:szCs w:val="24"/>
          <w:lang w:eastAsia="en-IE"/>
        </w:rPr>
        <w:t>The teacher models fluent reading and the children repeat the reading back to the teacher</w:t>
      </w:r>
      <w:r w:rsidR="00400289">
        <w:rPr>
          <w:rFonts w:eastAsia="Times New Roman" w:cs="Arial"/>
          <w:color w:val="000000"/>
          <w:sz w:val="24"/>
          <w:szCs w:val="24"/>
          <w:lang w:eastAsia="en-IE"/>
        </w:rPr>
        <w:t>)</w:t>
      </w:r>
      <w:r w:rsidR="00A81CCA">
        <w:rPr>
          <w:rFonts w:eastAsia="Times New Roman" w:cs="Arial"/>
          <w:color w:val="000000"/>
          <w:sz w:val="24"/>
          <w:szCs w:val="24"/>
          <w:lang w:eastAsia="en-IE"/>
        </w:rPr>
        <w:t>;</w:t>
      </w:r>
      <w:r w:rsidR="00400289">
        <w:rPr>
          <w:rFonts w:eastAsia="Times New Roman" w:cs="Arial"/>
          <w:color w:val="000000"/>
          <w:sz w:val="24"/>
          <w:szCs w:val="24"/>
          <w:lang w:eastAsia="en-IE"/>
        </w:rPr>
        <w:t xml:space="preserve"> </w:t>
      </w:r>
      <w:r w:rsidR="00A81CCA">
        <w:rPr>
          <w:rFonts w:eastAsia="Times New Roman" w:cs="Arial"/>
          <w:color w:val="000000"/>
          <w:sz w:val="24"/>
          <w:szCs w:val="24"/>
          <w:lang w:eastAsia="en-IE"/>
        </w:rPr>
        <w:t>S</w:t>
      </w:r>
      <w:r w:rsidRPr="000A119F">
        <w:rPr>
          <w:rFonts w:eastAsia="Times New Roman" w:cs="Arial"/>
          <w:color w:val="000000"/>
          <w:sz w:val="24"/>
          <w:szCs w:val="24"/>
          <w:lang w:eastAsia="en-IE"/>
        </w:rPr>
        <w:t>tation teaching (focus on phonics, vocabulary development, sight vocabulary</w:t>
      </w:r>
      <w:r w:rsidR="0040726E" w:rsidRPr="000A119F">
        <w:rPr>
          <w:rFonts w:eastAsia="Times New Roman" w:cs="Arial"/>
          <w:color w:val="000000"/>
          <w:sz w:val="24"/>
          <w:szCs w:val="24"/>
          <w:lang w:eastAsia="en-IE"/>
        </w:rPr>
        <w:t>, comprehension</w:t>
      </w:r>
      <w:r w:rsidRPr="000A119F">
        <w:rPr>
          <w:rFonts w:eastAsia="Times New Roman" w:cs="Arial"/>
          <w:color w:val="000000"/>
          <w:sz w:val="24"/>
          <w:szCs w:val="24"/>
          <w:lang w:eastAsia="en-IE"/>
        </w:rPr>
        <w:t xml:space="preserve">); </w:t>
      </w:r>
      <w:r w:rsidR="00E60B55">
        <w:rPr>
          <w:rFonts w:eastAsia="Times New Roman" w:cs="Arial"/>
          <w:color w:val="000000"/>
          <w:sz w:val="24"/>
          <w:szCs w:val="24"/>
          <w:lang w:eastAsia="en-IE"/>
        </w:rPr>
        <w:t xml:space="preserve">Literacy </w:t>
      </w:r>
      <w:r w:rsidR="0040726E" w:rsidRPr="000A119F">
        <w:rPr>
          <w:rFonts w:eastAsia="Times New Roman" w:cs="Arial"/>
          <w:color w:val="000000"/>
          <w:sz w:val="24"/>
          <w:szCs w:val="24"/>
          <w:lang w:eastAsia="en-IE"/>
        </w:rPr>
        <w:t>Lift Off</w:t>
      </w:r>
      <w:r w:rsidRPr="000A119F">
        <w:rPr>
          <w:rFonts w:eastAsia="Times New Roman" w:cs="Arial"/>
          <w:color w:val="000000"/>
          <w:sz w:val="24"/>
          <w:szCs w:val="24"/>
          <w:lang w:eastAsia="en-IE"/>
        </w:rPr>
        <w:t xml:space="preserve"> (focus on </w:t>
      </w:r>
      <w:r w:rsidR="0040726E" w:rsidRPr="000A119F">
        <w:rPr>
          <w:rFonts w:eastAsia="Times New Roman" w:cs="Arial"/>
          <w:color w:val="000000"/>
          <w:sz w:val="24"/>
          <w:szCs w:val="24"/>
          <w:lang w:eastAsia="en-IE"/>
        </w:rPr>
        <w:t>word work</w:t>
      </w:r>
      <w:r w:rsidRPr="000A119F">
        <w:rPr>
          <w:rFonts w:eastAsia="Times New Roman" w:cs="Arial"/>
          <w:color w:val="000000"/>
          <w:sz w:val="24"/>
          <w:szCs w:val="24"/>
          <w:lang w:eastAsia="en-IE"/>
        </w:rPr>
        <w:t>,</w:t>
      </w:r>
      <w:r w:rsidR="00297470" w:rsidRPr="000A119F">
        <w:rPr>
          <w:rFonts w:eastAsia="Times New Roman" w:cs="Arial"/>
          <w:color w:val="000000"/>
          <w:sz w:val="24"/>
          <w:szCs w:val="24"/>
          <w:lang w:eastAsia="en-IE"/>
        </w:rPr>
        <w:t xml:space="preserve"> writing</w:t>
      </w:r>
      <w:r w:rsidRPr="000A119F">
        <w:rPr>
          <w:rFonts w:eastAsia="Times New Roman" w:cs="Arial"/>
          <w:color w:val="000000"/>
          <w:sz w:val="24"/>
          <w:szCs w:val="24"/>
          <w:lang w:eastAsia="en-IE"/>
        </w:rPr>
        <w:t xml:space="preserve"> sight vocabulary, fluency and word attack skills); peer tutoring; DEAR; group reading; parent/grandparent reading groups; reading roles in reading groups; i</w:t>
      </w:r>
      <w:r w:rsidR="0040726E" w:rsidRPr="000A119F">
        <w:rPr>
          <w:rFonts w:eastAsia="Times New Roman" w:cs="Arial"/>
          <w:color w:val="000000"/>
          <w:sz w:val="24"/>
          <w:szCs w:val="24"/>
          <w:lang w:eastAsia="en-IE"/>
        </w:rPr>
        <w:t>ndependent reading; individualis</w:t>
      </w:r>
      <w:r w:rsidRPr="000A119F">
        <w:rPr>
          <w:rFonts w:eastAsia="Times New Roman" w:cs="Arial"/>
          <w:color w:val="000000"/>
          <w:sz w:val="24"/>
          <w:szCs w:val="24"/>
          <w:lang w:eastAsia="en-IE"/>
        </w:rPr>
        <w:t xml:space="preserve">ed reading; teacher reading aloud; silent reading etc. Round Robin Reading </w:t>
      </w:r>
      <w:r w:rsidR="0040726E" w:rsidRPr="000A119F">
        <w:rPr>
          <w:rFonts w:eastAsia="Times New Roman" w:cs="Arial"/>
          <w:color w:val="000000"/>
          <w:sz w:val="24"/>
          <w:szCs w:val="24"/>
          <w:lang w:eastAsia="en-IE"/>
        </w:rPr>
        <w:t xml:space="preserve">is not used as a teaching strategy. Children read silently in their groups and teacher </w:t>
      </w:r>
      <w:r w:rsidR="00297470" w:rsidRPr="000A119F">
        <w:rPr>
          <w:rFonts w:eastAsia="Times New Roman" w:cs="Arial"/>
          <w:color w:val="000000"/>
          <w:sz w:val="24"/>
          <w:szCs w:val="24"/>
          <w:lang w:eastAsia="en-IE"/>
        </w:rPr>
        <w:t>listens</w:t>
      </w:r>
      <w:r w:rsidR="0040726E" w:rsidRPr="000A119F">
        <w:rPr>
          <w:rFonts w:eastAsia="Times New Roman" w:cs="Arial"/>
          <w:color w:val="000000"/>
          <w:sz w:val="24"/>
          <w:szCs w:val="24"/>
          <w:lang w:eastAsia="en-IE"/>
        </w:rPr>
        <w:t xml:space="preserve"> in to capture each </w:t>
      </w:r>
      <w:r w:rsidR="00297470" w:rsidRPr="000A119F">
        <w:rPr>
          <w:rFonts w:eastAsia="Times New Roman" w:cs="Arial"/>
          <w:color w:val="000000"/>
          <w:sz w:val="24"/>
          <w:szCs w:val="24"/>
          <w:lang w:eastAsia="en-IE"/>
        </w:rPr>
        <w:t>child’s</w:t>
      </w:r>
      <w:r w:rsidR="0040726E" w:rsidRPr="000A119F">
        <w:rPr>
          <w:rFonts w:eastAsia="Times New Roman" w:cs="Arial"/>
          <w:color w:val="000000"/>
          <w:sz w:val="24"/>
          <w:szCs w:val="24"/>
          <w:lang w:eastAsia="en-IE"/>
        </w:rPr>
        <w:t xml:space="preserve"> progress and </w:t>
      </w:r>
      <w:r w:rsidR="00297470" w:rsidRPr="000A119F">
        <w:rPr>
          <w:rFonts w:eastAsia="Times New Roman" w:cs="Arial"/>
          <w:color w:val="000000"/>
          <w:sz w:val="24"/>
          <w:szCs w:val="24"/>
          <w:lang w:eastAsia="en-IE"/>
        </w:rPr>
        <w:t>learning.</w:t>
      </w:r>
    </w:p>
    <w:p w14:paraId="5C1F5B1A" w14:textId="77777777" w:rsidR="00C91D0E" w:rsidRPr="000A119F" w:rsidRDefault="00297470" w:rsidP="00297470">
      <w:pPr>
        <w:shd w:val="clear" w:color="auto" w:fill="FFFFFF"/>
        <w:spacing w:before="100" w:beforeAutospacing="1" w:after="100" w:afterAutospacing="1" w:line="240" w:lineRule="auto"/>
        <w:jc w:val="center"/>
        <w:rPr>
          <w:rFonts w:eastAsia="Times New Roman" w:cs="Arial"/>
          <w:color w:val="000000"/>
          <w:sz w:val="24"/>
          <w:szCs w:val="24"/>
          <w:lang w:eastAsia="en-IE"/>
        </w:rPr>
      </w:pPr>
      <w:r w:rsidRPr="000A119F">
        <w:rPr>
          <w:rFonts w:eastAsia="Times New Roman" w:cs="Arial"/>
          <w:b/>
          <w:bCs/>
          <w:color w:val="000000"/>
          <w:sz w:val="24"/>
          <w:szCs w:val="24"/>
          <w:lang w:eastAsia="en-IE"/>
        </w:rPr>
        <w:t>A Typical Reading L</w:t>
      </w:r>
      <w:r w:rsidR="00C91D0E" w:rsidRPr="000A119F">
        <w:rPr>
          <w:rFonts w:eastAsia="Times New Roman" w:cs="Arial"/>
          <w:b/>
          <w:bCs/>
          <w:color w:val="000000"/>
          <w:sz w:val="24"/>
          <w:szCs w:val="24"/>
          <w:lang w:eastAsia="en-IE"/>
        </w:rPr>
        <w:t>esson:</w:t>
      </w:r>
    </w:p>
    <w:tbl>
      <w:tblPr>
        <w:tblW w:w="10500" w:type="dxa"/>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832"/>
        <w:gridCol w:w="8668"/>
      </w:tblGrid>
      <w:tr w:rsidR="0040726E" w:rsidRPr="000A119F" w14:paraId="791C1E0A"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9F6E943" w14:textId="77777777" w:rsidR="0040726E" w:rsidRPr="000A119F" w:rsidRDefault="0040726E" w:rsidP="00C91D0E">
            <w:pPr>
              <w:spacing w:after="0" w:line="240" w:lineRule="auto"/>
              <w:rPr>
                <w:rFonts w:eastAsia="Times New Roman" w:cs="Arial"/>
                <w:b/>
                <w:bCs/>
                <w:color w:val="000000"/>
                <w:sz w:val="24"/>
                <w:szCs w:val="24"/>
                <w:lang w:eastAsia="en-IE"/>
              </w:rPr>
            </w:pPr>
            <w:r w:rsidRPr="000A119F">
              <w:rPr>
                <w:rFonts w:eastAsia="Times New Roman" w:cs="Arial"/>
                <w:b/>
                <w:bCs/>
                <w:color w:val="000000"/>
                <w:sz w:val="24"/>
                <w:szCs w:val="24"/>
                <w:lang w:eastAsia="en-IE"/>
              </w:rPr>
              <w:t>Strategy Focus: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505F7519" w14:textId="77777777" w:rsidR="0040726E" w:rsidRPr="000A119F" w:rsidRDefault="0040726E"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Teachers have a clear and concise focus for each lesson</w:t>
            </w:r>
          </w:p>
        </w:tc>
      </w:tr>
      <w:tr w:rsidR="00C91D0E" w:rsidRPr="000A119F" w14:paraId="4AE6383B"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6B95D4B" w14:textId="5B4B002A"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 </w:t>
            </w:r>
            <w:r w:rsidR="005813A9">
              <w:rPr>
                <w:rFonts w:eastAsia="Times New Roman" w:cs="Arial"/>
                <w:b/>
                <w:bCs/>
                <w:color w:val="000000"/>
                <w:sz w:val="24"/>
                <w:szCs w:val="24"/>
                <w:lang w:eastAsia="en-IE"/>
              </w:rPr>
              <w:t>1.</w:t>
            </w:r>
            <w:r w:rsidRPr="000A119F">
              <w:rPr>
                <w:rFonts w:eastAsia="Times New Roman" w:cs="Arial"/>
                <w:b/>
                <w:bCs/>
                <w:color w:val="000000"/>
                <w:sz w:val="24"/>
                <w:szCs w:val="24"/>
                <w:lang w:eastAsia="en-IE"/>
              </w:rPr>
              <w:t>Book introduction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03CE33B" w14:textId="4D4833F4"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Prior knowledge; Context of the book; Predict using cover</w:t>
            </w:r>
            <w:r w:rsidR="0040726E" w:rsidRPr="000A119F">
              <w:rPr>
                <w:rFonts w:eastAsia="Times New Roman" w:cs="Arial"/>
                <w:color w:val="000000"/>
                <w:sz w:val="24"/>
                <w:szCs w:val="24"/>
                <w:lang w:eastAsia="en-IE"/>
              </w:rPr>
              <w:t>; Title; Author;</w:t>
            </w:r>
            <w:r w:rsidRPr="000A119F">
              <w:rPr>
                <w:rFonts w:eastAsia="Times New Roman" w:cs="Arial"/>
                <w:color w:val="000000"/>
                <w:sz w:val="24"/>
                <w:szCs w:val="24"/>
                <w:lang w:eastAsia="en-IE"/>
              </w:rPr>
              <w:t xml:space="preserve"> </w:t>
            </w:r>
            <w:r w:rsidR="005813A9" w:rsidRPr="000A119F">
              <w:rPr>
                <w:rFonts w:eastAsia="Times New Roman" w:cs="Arial"/>
                <w:color w:val="000000"/>
                <w:sz w:val="24"/>
                <w:szCs w:val="24"/>
                <w:lang w:eastAsia="en-IE"/>
              </w:rPr>
              <w:t>Picture Walk</w:t>
            </w:r>
          </w:p>
        </w:tc>
      </w:tr>
      <w:tr w:rsidR="00D8170B" w:rsidRPr="000A119F" w14:paraId="5453704E"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7D081B8D" w14:textId="5593FFAF" w:rsidR="00D8170B" w:rsidRPr="000A119F" w:rsidRDefault="005813A9" w:rsidP="00C91D0E">
            <w:pPr>
              <w:spacing w:after="0" w:line="240" w:lineRule="auto"/>
              <w:rPr>
                <w:rFonts w:eastAsia="Times New Roman" w:cs="Arial"/>
                <w:b/>
                <w:bCs/>
                <w:color w:val="000000"/>
                <w:sz w:val="24"/>
                <w:szCs w:val="24"/>
                <w:lang w:eastAsia="en-IE"/>
              </w:rPr>
            </w:pPr>
            <w:r>
              <w:rPr>
                <w:rFonts w:eastAsia="Times New Roman" w:cs="Arial"/>
                <w:b/>
                <w:bCs/>
                <w:color w:val="000000"/>
                <w:sz w:val="24"/>
                <w:szCs w:val="24"/>
                <w:lang w:eastAsia="en-IE"/>
              </w:rPr>
              <w:t>2.</w:t>
            </w:r>
            <w:r w:rsidR="00D8170B" w:rsidRPr="000A119F">
              <w:rPr>
                <w:rFonts w:eastAsia="Times New Roman" w:cs="Arial"/>
                <w:b/>
                <w:bCs/>
                <w:color w:val="000000"/>
                <w:sz w:val="24"/>
                <w:szCs w:val="24"/>
                <w:lang w:eastAsia="en-IE"/>
              </w:rPr>
              <w:t>Key words</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tcPr>
          <w:p w14:paraId="3B15F48C" w14:textId="77777777" w:rsidR="00D8170B" w:rsidRPr="000A119F" w:rsidRDefault="00D8170B"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Introduction of difficult phrasing/words. Preparation for reading</w:t>
            </w:r>
          </w:p>
        </w:tc>
      </w:tr>
      <w:tr w:rsidR="00C91D0E" w:rsidRPr="000A119F" w14:paraId="39F6306D"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F8BA481"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3. Independent reading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B32E134"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Remind children of skills they will be using; Reading aloud or Silent reading (pace, rate, intonation, expression, fluency, volume); Here the teacher supports the child in specific areas to drive improvement. </w:t>
            </w:r>
          </w:p>
        </w:tc>
      </w:tr>
      <w:tr w:rsidR="00C91D0E" w:rsidRPr="000A119F" w14:paraId="4B5216D5"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4ACA9B4"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4. Returning to the text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EF72BA4" w14:textId="77777777" w:rsidR="00C91D0E" w:rsidRPr="000A119F" w:rsidRDefault="00C91D0E" w:rsidP="00D8170B">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Comprehension; Effective </w:t>
            </w:r>
            <w:r w:rsidR="00D8170B" w:rsidRPr="000A119F">
              <w:rPr>
                <w:rFonts w:eastAsia="Times New Roman" w:cs="Arial"/>
                <w:color w:val="000000"/>
                <w:sz w:val="24"/>
                <w:szCs w:val="24"/>
                <w:lang w:eastAsia="en-IE"/>
              </w:rPr>
              <w:t>questioning</w:t>
            </w:r>
            <w:r w:rsidRPr="000A119F">
              <w:rPr>
                <w:rFonts w:eastAsia="Times New Roman" w:cs="Arial"/>
                <w:color w:val="000000"/>
                <w:sz w:val="24"/>
                <w:szCs w:val="24"/>
                <w:lang w:eastAsia="en-IE"/>
              </w:rPr>
              <w:t xml:space="preserve"> (</w:t>
            </w:r>
            <w:r w:rsidR="00D8170B" w:rsidRPr="000A119F">
              <w:rPr>
                <w:rFonts w:eastAsia="Times New Roman" w:cs="Arial"/>
                <w:color w:val="000000"/>
                <w:sz w:val="24"/>
                <w:szCs w:val="24"/>
                <w:lang w:eastAsia="en-IE"/>
              </w:rPr>
              <w:t>Here, Hidden and in the head questions</w:t>
            </w:r>
            <w:r w:rsidRPr="000A119F">
              <w:rPr>
                <w:rFonts w:eastAsia="Times New Roman" w:cs="Arial"/>
                <w:color w:val="000000"/>
                <w:sz w:val="24"/>
                <w:szCs w:val="24"/>
                <w:lang w:eastAsia="en-IE"/>
              </w:rPr>
              <w:t xml:space="preserve"> - a ménage of all)</w:t>
            </w:r>
          </w:p>
        </w:tc>
      </w:tr>
      <w:tr w:rsidR="00C91D0E" w:rsidRPr="000A119F" w14:paraId="731B9DDF"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742C492"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5. Response to the text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77BCAB0"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Critical thinking and discussion; Giving opinions; Asking questions; Follow up activity.</w:t>
            </w:r>
          </w:p>
        </w:tc>
      </w:tr>
      <w:tr w:rsidR="00C91D0E" w:rsidRPr="000A119F" w14:paraId="3CCE43E8" w14:textId="77777777" w:rsidTr="00C91D0E">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5846F59" w14:textId="77777777"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6. Re-reading guided text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B05C35" w14:textId="66B1D9DA" w:rsidR="00C91D0E" w:rsidRPr="000A119F" w:rsidRDefault="00C91D0E" w:rsidP="00C91D0E">
            <w:pPr>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Where? When? Why? (KW</w:t>
            </w:r>
            <w:r w:rsidR="001A6C93">
              <w:rPr>
                <w:rFonts w:eastAsia="Times New Roman" w:cs="Arial"/>
                <w:color w:val="000000"/>
                <w:sz w:val="24"/>
                <w:szCs w:val="24"/>
                <w:lang w:eastAsia="en-IE"/>
              </w:rPr>
              <w:t>L</w:t>
            </w:r>
            <w:r w:rsidRPr="000A119F">
              <w:rPr>
                <w:rFonts w:eastAsia="Times New Roman" w:cs="Arial"/>
                <w:color w:val="000000"/>
                <w:sz w:val="24"/>
                <w:szCs w:val="24"/>
                <w:lang w:eastAsia="en-IE"/>
              </w:rPr>
              <w:t>)</w:t>
            </w:r>
          </w:p>
        </w:tc>
      </w:tr>
    </w:tbl>
    <w:p w14:paraId="500FEF46" w14:textId="77777777" w:rsidR="00C91D0E" w:rsidRPr="000A119F" w:rsidRDefault="00C91D0E" w:rsidP="00C91D0E">
      <w:pPr>
        <w:shd w:val="clear" w:color="auto" w:fill="FFFFFF"/>
        <w:spacing w:before="100" w:beforeAutospacing="1" w:after="100" w:afterAutospacing="1" w:line="240" w:lineRule="auto"/>
        <w:ind w:left="2880"/>
        <w:rPr>
          <w:rFonts w:eastAsia="Times New Roman" w:cs="Arial"/>
          <w:color w:val="000000"/>
          <w:sz w:val="24"/>
          <w:szCs w:val="24"/>
          <w:lang w:eastAsia="en-IE"/>
        </w:rPr>
      </w:pPr>
      <w:r w:rsidRPr="000A119F">
        <w:rPr>
          <w:rFonts w:eastAsia="Times New Roman" w:cs="Arial"/>
          <w:color w:val="000000"/>
          <w:sz w:val="24"/>
          <w:szCs w:val="24"/>
          <w:lang w:eastAsia="en-IE"/>
        </w:rPr>
        <w:t> </w:t>
      </w:r>
    </w:p>
    <w:p w14:paraId="0E5B4206"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lastRenderedPageBreak/>
        <w:t xml:space="preserve">Class novels </w:t>
      </w:r>
    </w:p>
    <w:p w14:paraId="5E00A1BE" w14:textId="7CD3BD56"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The novel is used from </w:t>
      </w:r>
      <w:r w:rsidR="009F4463">
        <w:rPr>
          <w:rFonts w:eastAsia="Times New Roman" w:cs="Arial"/>
          <w:color w:val="000000"/>
          <w:sz w:val="24"/>
          <w:szCs w:val="24"/>
          <w:lang w:eastAsia="en-IE"/>
        </w:rPr>
        <w:t>1st</w:t>
      </w:r>
      <w:r w:rsidR="00696EFE" w:rsidRPr="000A119F">
        <w:rPr>
          <w:rFonts w:eastAsia="Times New Roman" w:cs="Arial"/>
          <w:color w:val="000000"/>
          <w:sz w:val="24"/>
          <w:szCs w:val="24"/>
          <w:lang w:eastAsia="en-IE"/>
        </w:rPr>
        <w:t xml:space="preserve"> </w:t>
      </w:r>
      <w:r w:rsidRPr="000A119F">
        <w:rPr>
          <w:rFonts w:eastAsia="Times New Roman" w:cs="Arial"/>
          <w:color w:val="000000"/>
          <w:sz w:val="24"/>
          <w:szCs w:val="24"/>
          <w:lang w:eastAsia="en-IE"/>
        </w:rPr>
        <w:t xml:space="preserve">class up to give children the experience of using real books. Novels can be read independently or used in a group or class setting. Carefully selected class novels help to encourage children to read and draw the child’s attention to descriptive text, development of characters, plot etc. It is expected that class teachers have read and are very familiar with novels before using them for class discussion. Real books are also used from </w:t>
      </w:r>
      <w:r w:rsidR="00297470" w:rsidRPr="000A119F">
        <w:rPr>
          <w:rFonts w:eastAsia="Times New Roman" w:cs="Arial"/>
          <w:color w:val="000000"/>
          <w:sz w:val="24"/>
          <w:szCs w:val="24"/>
          <w:lang w:eastAsia="en-IE"/>
        </w:rPr>
        <w:t>Senior</w:t>
      </w:r>
      <w:r w:rsidRPr="000A119F">
        <w:rPr>
          <w:rFonts w:eastAsia="Times New Roman" w:cs="Arial"/>
          <w:color w:val="000000"/>
          <w:sz w:val="24"/>
          <w:szCs w:val="24"/>
          <w:lang w:eastAsia="en-IE"/>
        </w:rPr>
        <w:t xml:space="preserve"> Infants, with Big Books being used in </w:t>
      </w:r>
      <w:r w:rsidR="00297470" w:rsidRPr="000A119F">
        <w:rPr>
          <w:rFonts w:eastAsia="Times New Roman" w:cs="Arial"/>
          <w:color w:val="000000"/>
          <w:sz w:val="24"/>
          <w:szCs w:val="24"/>
          <w:lang w:eastAsia="en-IE"/>
        </w:rPr>
        <w:t>all the Infant classes</w:t>
      </w:r>
    </w:p>
    <w:p w14:paraId="198531DF" w14:textId="77777777" w:rsidR="00571FE2"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Supplementary/ancillary/parallel readers</w:t>
      </w:r>
      <w:r w:rsidRPr="000A119F">
        <w:rPr>
          <w:rFonts w:eastAsia="Times New Roman" w:cs="Arial"/>
          <w:color w:val="000000"/>
          <w:sz w:val="24"/>
          <w:szCs w:val="24"/>
          <w:lang w:eastAsia="en-IE"/>
        </w:rPr>
        <w:t> </w:t>
      </w:r>
    </w:p>
    <w:p w14:paraId="5949CD63" w14:textId="10FFB220" w:rsidR="00C91D0E" w:rsidRPr="000A119F" w:rsidRDefault="00571FE2" w:rsidP="00C91D0E">
      <w:pPr>
        <w:shd w:val="clear" w:color="auto" w:fill="FFFFFF"/>
        <w:spacing w:before="100" w:beforeAutospacing="1" w:after="100" w:afterAutospacing="1" w:line="240" w:lineRule="auto"/>
        <w:rPr>
          <w:rFonts w:eastAsia="Times New Roman" w:cs="Arial"/>
          <w:color w:val="000000"/>
          <w:sz w:val="24"/>
          <w:szCs w:val="24"/>
          <w:lang w:eastAsia="en-IE"/>
        </w:rPr>
      </w:pPr>
      <w:r>
        <w:rPr>
          <w:rFonts w:eastAsia="Times New Roman" w:cs="Arial"/>
          <w:color w:val="000000"/>
          <w:sz w:val="24"/>
          <w:szCs w:val="24"/>
          <w:lang w:eastAsia="en-IE"/>
        </w:rPr>
        <w:t xml:space="preserve">These </w:t>
      </w:r>
      <w:r w:rsidR="00C91D0E" w:rsidRPr="000A119F">
        <w:rPr>
          <w:rFonts w:eastAsia="Times New Roman" w:cs="Arial"/>
          <w:color w:val="000000"/>
          <w:sz w:val="24"/>
          <w:szCs w:val="24"/>
          <w:lang w:eastAsia="en-IE"/>
        </w:rPr>
        <w:t xml:space="preserve">are used to give children the opportunity to read at their level. At an early age children become aware of their different abilities. </w:t>
      </w:r>
      <w:r>
        <w:rPr>
          <w:rFonts w:eastAsia="Times New Roman" w:cs="Arial"/>
          <w:color w:val="000000"/>
          <w:sz w:val="24"/>
          <w:szCs w:val="24"/>
          <w:lang w:eastAsia="en-IE"/>
        </w:rPr>
        <w:t>T</w:t>
      </w:r>
      <w:r w:rsidR="00C91D0E" w:rsidRPr="000A119F">
        <w:rPr>
          <w:rFonts w:eastAsia="Times New Roman" w:cs="Arial"/>
          <w:color w:val="000000"/>
          <w:sz w:val="24"/>
          <w:szCs w:val="24"/>
          <w:lang w:eastAsia="en-IE"/>
        </w:rPr>
        <w:t xml:space="preserve">eachers make every effort to </w:t>
      </w:r>
      <w:r w:rsidR="00C16C9E" w:rsidRPr="000A119F">
        <w:rPr>
          <w:rFonts w:eastAsia="Times New Roman" w:cs="Arial"/>
          <w:color w:val="000000"/>
          <w:sz w:val="24"/>
          <w:szCs w:val="24"/>
          <w:lang w:eastAsia="en-IE"/>
        </w:rPr>
        <w:t>instil</w:t>
      </w:r>
      <w:r w:rsidR="00C91D0E" w:rsidRPr="000A119F">
        <w:rPr>
          <w:rFonts w:eastAsia="Times New Roman" w:cs="Arial"/>
          <w:color w:val="000000"/>
          <w:sz w:val="24"/>
          <w:szCs w:val="24"/>
          <w:lang w:eastAsia="en-IE"/>
        </w:rPr>
        <w:t xml:space="preserve"> confidence in </w:t>
      </w:r>
      <w:r w:rsidR="002D3053" w:rsidRPr="000A119F">
        <w:rPr>
          <w:rFonts w:eastAsia="Times New Roman" w:cs="Arial"/>
          <w:color w:val="000000"/>
          <w:sz w:val="24"/>
          <w:szCs w:val="24"/>
          <w:lang w:eastAsia="en-IE"/>
        </w:rPr>
        <w:t>children and</w:t>
      </w:r>
      <w:r w:rsidR="00C91D0E" w:rsidRPr="000A119F">
        <w:rPr>
          <w:rFonts w:eastAsia="Times New Roman" w:cs="Arial"/>
          <w:color w:val="000000"/>
          <w:sz w:val="24"/>
          <w:szCs w:val="24"/>
          <w:lang w:eastAsia="en-IE"/>
        </w:rPr>
        <w:t xml:space="preserve"> help them to identify and use their talents. It is very important that children with difficulties in reading are affirmed, encouraged and supported in taking the next step. Every child needs to taste success regularly in some area of school life. Parents have a very important role in encouraging their children to read. Time the children spend reading together with parents should be a pleasurable experience where the parent and child use an </w:t>
      </w:r>
      <w:r w:rsidR="00277529" w:rsidRPr="000A119F">
        <w:rPr>
          <w:rFonts w:eastAsia="Times New Roman" w:cs="Arial"/>
          <w:color w:val="000000"/>
          <w:sz w:val="24"/>
          <w:szCs w:val="24"/>
          <w:lang w:eastAsia="en-IE"/>
        </w:rPr>
        <w:t>age-appropriate</w:t>
      </w:r>
      <w:r w:rsidR="00C91D0E" w:rsidRPr="000A119F">
        <w:rPr>
          <w:rFonts w:eastAsia="Times New Roman" w:cs="Arial"/>
          <w:color w:val="000000"/>
          <w:sz w:val="24"/>
          <w:szCs w:val="24"/>
          <w:lang w:eastAsia="en-IE"/>
        </w:rPr>
        <w:t xml:space="preserve"> book set at the child’s level of ability.  Parents are given advice </w:t>
      </w:r>
      <w:r w:rsidR="00D22D27" w:rsidRPr="000A119F">
        <w:rPr>
          <w:rFonts w:eastAsia="Times New Roman" w:cs="Arial"/>
          <w:color w:val="000000"/>
          <w:sz w:val="24"/>
          <w:szCs w:val="24"/>
          <w:lang w:eastAsia="en-IE"/>
        </w:rPr>
        <w:t xml:space="preserve">through various initiatives </w:t>
      </w:r>
      <w:r w:rsidR="001253E7" w:rsidRPr="000A119F">
        <w:rPr>
          <w:rFonts w:eastAsia="Times New Roman" w:cs="Arial"/>
          <w:color w:val="000000"/>
          <w:sz w:val="24"/>
          <w:szCs w:val="24"/>
          <w:lang w:eastAsia="en-IE"/>
        </w:rPr>
        <w:t>and at</w:t>
      </w:r>
      <w:r w:rsidR="00C91D0E" w:rsidRPr="000A119F">
        <w:rPr>
          <w:rFonts w:eastAsia="Times New Roman" w:cs="Arial"/>
          <w:color w:val="000000"/>
          <w:sz w:val="24"/>
          <w:szCs w:val="24"/>
          <w:lang w:eastAsia="en-IE"/>
        </w:rPr>
        <w:t xml:space="preserve"> parent/teacher meetings as to how they can best support their children with reading (paired reading) and how they can reinforce what is done in the classroom. </w:t>
      </w:r>
    </w:p>
    <w:p w14:paraId="7F594739" w14:textId="77777777" w:rsidR="00C16C9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Print rich environment </w:t>
      </w:r>
    </w:p>
    <w:p w14:paraId="1F0E4401" w14:textId="4FC0FABD" w:rsidR="00C16C9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In our classrooms and school children are surrounded by print. Everything in the classroom is labelled at a level appropriate to the age of the children in the class. Teachers use posters, charts, dictionaries, newspapers etc. to provide an appropriate print rich environment for the children. From Infants children </w:t>
      </w:r>
      <w:r w:rsidR="0091554D" w:rsidRPr="000A119F">
        <w:rPr>
          <w:rFonts w:eastAsia="Times New Roman" w:cs="Arial"/>
          <w:color w:val="000000"/>
          <w:sz w:val="24"/>
          <w:szCs w:val="24"/>
          <w:lang w:eastAsia="en-IE"/>
        </w:rPr>
        <w:t>can</w:t>
      </w:r>
      <w:r w:rsidRPr="000A119F">
        <w:rPr>
          <w:rFonts w:eastAsia="Times New Roman" w:cs="Arial"/>
          <w:color w:val="000000"/>
          <w:sz w:val="24"/>
          <w:szCs w:val="24"/>
          <w:lang w:eastAsia="en-IE"/>
        </w:rPr>
        <w:t xml:space="preserve"> use the labels and posters in their classrooms as cues for writing. </w:t>
      </w:r>
    </w:p>
    <w:p w14:paraId="01539C3B"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PHONOLOGICAL AND PHONEMIC AWARENESS</w:t>
      </w:r>
    </w:p>
    <w:p w14:paraId="7F9D29F1" w14:textId="77777777" w:rsidR="00696EFE"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i/>
          <w:iCs/>
          <w:color w:val="000000"/>
          <w:sz w:val="24"/>
          <w:szCs w:val="24"/>
          <w:lang w:eastAsia="en-IE"/>
        </w:rPr>
        <w:t>Children’s ability to apply the alphabetical principle in the process of word recognition is greatly enhanced by effective systematic instruction in phonological awareness training, phonic knowledge and engaging in meaningful emergent writing and reading activities in the infant classrooms (</w:t>
      </w:r>
      <w:r w:rsidRPr="000A119F">
        <w:rPr>
          <w:rFonts w:eastAsia="Times New Roman" w:cs="Arial"/>
          <w:color w:val="000000"/>
          <w:sz w:val="24"/>
          <w:szCs w:val="24"/>
          <w:lang w:eastAsia="en-IE"/>
        </w:rPr>
        <w:t>2013, Gleeson, </w:t>
      </w:r>
      <w:r w:rsidRPr="000A119F">
        <w:rPr>
          <w:rFonts w:eastAsia="Times New Roman" w:cs="Arial"/>
          <w:i/>
          <w:iCs/>
          <w:color w:val="000000"/>
          <w:sz w:val="24"/>
          <w:szCs w:val="24"/>
          <w:lang w:eastAsia="en-IE"/>
        </w:rPr>
        <w:t>Supporting Children’s Literacy Development in Primary School). </w:t>
      </w:r>
      <w:r w:rsidRPr="000A119F">
        <w:rPr>
          <w:rFonts w:eastAsia="Times New Roman" w:cs="Arial"/>
          <w:color w:val="000000"/>
          <w:sz w:val="24"/>
          <w:szCs w:val="24"/>
          <w:lang w:eastAsia="en-IE"/>
        </w:rPr>
        <w:t xml:space="preserve">Phonological Awareness is an umbrella term which includes Phonemic Awareness (focused on sounds of letters and letter blends), Syllabification (focused on breaking words into syllables) and Onset and Rime (focused on rhyme). </w:t>
      </w:r>
    </w:p>
    <w:p w14:paraId="49F8CA51" w14:textId="129A8E2C" w:rsidR="00F730F7" w:rsidRPr="000A119F" w:rsidRDefault="00F730F7" w:rsidP="00C91D0E">
      <w:pPr>
        <w:shd w:val="clear" w:color="auto" w:fill="FFFFFF"/>
        <w:spacing w:before="100" w:beforeAutospacing="1" w:after="100" w:afterAutospacing="1" w:line="240" w:lineRule="auto"/>
        <w:rPr>
          <w:rFonts w:eastAsia="Times New Roman" w:cs="Arial"/>
          <w:color w:val="000000"/>
          <w:sz w:val="24"/>
          <w:szCs w:val="24"/>
          <w:lang w:eastAsia="en-IE"/>
        </w:rPr>
      </w:pPr>
      <w:r>
        <w:rPr>
          <w:rFonts w:eastAsia="Times New Roman" w:cs="Arial"/>
          <w:color w:val="000000"/>
          <w:sz w:val="24"/>
          <w:szCs w:val="24"/>
          <w:lang w:eastAsia="en-IE"/>
        </w:rPr>
        <w:t xml:space="preserve">Ballymore NS use the </w:t>
      </w:r>
      <w:r w:rsidR="0040265F">
        <w:rPr>
          <w:rFonts w:eastAsia="Times New Roman" w:cs="Arial"/>
          <w:color w:val="000000"/>
          <w:sz w:val="24"/>
          <w:szCs w:val="24"/>
          <w:lang w:eastAsia="en-IE"/>
        </w:rPr>
        <w:t>‘</w:t>
      </w:r>
      <w:proofErr w:type="spellStart"/>
      <w:r w:rsidR="0040265F">
        <w:rPr>
          <w:rFonts w:eastAsia="Times New Roman" w:cs="Arial"/>
          <w:color w:val="000000"/>
          <w:sz w:val="24"/>
          <w:szCs w:val="24"/>
          <w:lang w:eastAsia="en-IE"/>
        </w:rPr>
        <w:t>Jollyphonics</w:t>
      </w:r>
      <w:proofErr w:type="spellEnd"/>
      <w:r w:rsidR="0040265F">
        <w:rPr>
          <w:rFonts w:eastAsia="Times New Roman" w:cs="Arial"/>
          <w:color w:val="000000"/>
          <w:sz w:val="24"/>
          <w:szCs w:val="24"/>
          <w:lang w:eastAsia="en-IE"/>
        </w:rPr>
        <w:t xml:space="preserve">’ programme to develop phonological awareness. </w:t>
      </w:r>
      <w:r w:rsidR="0040265F" w:rsidRPr="0040265F">
        <w:rPr>
          <w:rFonts w:eastAsia="Times New Roman" w:cs="Arial"/>
          <w:color w:val="000000"/>
          <w:sz w:val="24"/>
          <w:szCs w:val="24"/>
          <w:lang w:eastAsia="en-IE"/>
        </w:rPr>
        <w:t>Jolly Phonics is a multi-sensory, synthetic phonics program that teaches children the 42 letter sounds, how to write them, how to blend sounds to read words, and how to identify sounds in words for spelling. It uses actions, songs, and stories to engage children through visual, auditory, and tactile methods, making it a fun and motivating approach to developing literacy skills globally. </w:t>
      </w:r>
    </w:p>
    <w:p w14:paraId="1C5BAF08" w14:textId="77777777" w:rsidR="00C91D0E" w:rsidRPr="000A119F" w:rsidRDefault="00C91D0E" w:rsidP="00C91D0E">
      <w:pPr>
        <w:shd w:val="clear" w:color="auto" w:fill="FFFFFF"/>
        <w:spacing w:before="100" w:beforeAutospacing="1" w:after="100" w:afterAutospacing="1" w:line="240" w:lineRule="auto"/>
        <w:rPr>
          <w:rFonts w:eastAsia="Times New Roman" w:cs="Arial"/>
          <w:b/>
          <w:bCs/>
          <w:color w:val="000000"/>
          <w:sz w:val="24"/>
          <w:szCs w:val="24"/>
          <w:lang w:eastAsia="en-IE"/>
        </w:rPr>
      </w:pPr>
      <w:r w:rsidRPr="000A119F">
        <w:rPr>
          <w:rFonts w:eastAsia="Times New Roman" w:cs="Arial"/>
          <w:b/>
          <w:bCs/>
          <w:color w:val="000000"/>
          <w:sz w:val="24"/>
          <w:szCs w:val="24"/>
          <w:lang w:eastAsia="en-IE"/>
        </w:rPr>
        <w:t>Comprehension Strategies</w:t>
      </w:r>
    </w:p>
    <w:p w14:paraId="04567424" w14:textId="22522068" w:rsidR="004A266B" w:rsidRPr="000A119F" w:rsidRDefault="00ED73CF" w:rsidP="004A266B">
      <w:pPr>
        <w:shd w:val="clear" w:color="auto" w:fill="FFFFFF"/>
        <w:spacing w:before="100" w:beforeAutospacing="1" w:after="100" w:afterAutospacing="1" w:line="240" w:lineRule="auto"/>
        <w:rPr>
          <w:rFonts w:eastAsia="Times New Roman" w:cs="Arial"/>
          <w:color w:val="000000"/>
          <w:sz w:val="24"/>
          <w:szCs w:val="24"/>
          <w:lang w:eastAsia="en-IE"/>
        </w:rPr>
      </w:pPr>
      <w:r w:rsidRPr="00ED73CF">
        <w:rPr>
          <w:rFonts w:eastAsia="Times New Roman" w:cs="Arial"/>
          <w:color w:val="000000"/>
          <w:sz w:val="24"/>
          <w:szCs w:val="24"/>
          <w:lang w:eastAsia="en-IE"/>
        </w:rPr>
        <w:t>We</w:t>
      </w:r>
      <w:r w:rsidR="004A266B" w:rsidRPr="000A119F">
        <w:rPr>
          <w:rFonts w:eastAsia="Times New Roman" w:cs="Arial"/>
          <w:bCs/>
          <w:color w:val="000000"/>
          <w:sz w:val="24"/>
          <w:szCs w:val="24"/>
          <w:lang w:eastAsia="en-IE"/>
        </w:rPr>
        <w:t xml:space="preserve"> recognise that comprehension needs to be explicitly taught and modelled for all children. We have adopted the Building Bridges programme and have linked Comprehension strategies to the Writing Genres.  These are taught over a </w:t>
      </w:r>
      <w:r w:rsidRPr="000A119F">
        <w:rPr>
          <w:rFonts w:eastAsia="Times New Roman" w:cs="Arial"/>
          <w:bCs/>
          <w:color w:val="000000"/>
          <w:sz w:val="24"/>
          <w:szCs w:val="24"/>
          <w:lang w:eastAsia="en-IE"/>
        </w:rPr>
        <w:t>2-year</w:t>
      </w:r>
      <w:r w:rsidR="004A266B" w:rsidRPr="000A119F">
        <w:rPr>
          <w:rFonts w:eastAsia="Times New Roman" w:cs="Arial"/>
          <w:bCs/>
          <w:color w:val="000000"/>
          <w:sz w:val="24"/>
          <w:szCs w:val="24"/>
          <w:lang w:eastAsia="en-IE"/>
        </w:rPr>
        <w:t xml:space="preserve"> period with the whole school teaching the </w:t>
      </w:r>
      <w:proofErr w:type="gramStart"/>
      <w:r w:rsidR="004A266B" w:rsidRPr="000A119F">
        <w:rPr>
          <w:rFonts w:eastAsia="Times New Roman" w:cs="Arial"/>
          <w:bCs/>
          <w:color w:val="000000"/>
          <w:sz w:val="24"/>
          <w:szCs w:val="24"/>
          <w:lang w:eastAsia="en-IE"/>
        </w:rPr>
        <w:t>particular comprehension</w:t>
      </w:r>
      <w:proofErr w:type="gramEnd"/>
      <w:r w:rsidR="004A266B" w:rsidRPr="000A119F">
        <w:rPr>
          <w:rFonts w:eastAsia="Times New Roman" w:cs="Arial"/>
          <w:bCs/>
          <w:color w:val="000000"/>
          <w:sz w:val="24"/>
          <w:szCs w:val="24"/>
          <w:lang w:eastAsia="en-IE"/>
        </w:rPr>
        <w:t xml:space="preserve"> strategy at the same time. </w:t>
      </w:r>
      <w:r w:rsidR="00F54A06" w:rsidRPr="000A119F">
        <w:rPr>
          <w:rFonts w:eastAsia="Times New Roman" w:cs="Arial"/>
          <w:color w:val="000000"/>
          <w:sz w:val="24"/>
          <w:szCs w:val="24"/>
          <w:lang w:eastAsia="en-IE"/>
        </w:rPr>
        <w:t xml:space="preserve">The school has a wealth of appropriate reading material for </w:t>
      </w:r>
      <w:r w:rsidR="00F54A06" w:rsidRPr="000A119F">
        <w:rPr>
          <w:rFonts w:eastAsia="Times New Roman" w:cs="Arial"/>
          <w:color w:val="000000"/>
          <w:sz w:val="24"/>
          <w:szCs w:val="24"/>
          <w:lang w:eastAsia="en-IE"/>
        </w:rPr>
        <w:lastRenderedPageBreak/>
        <w:t xml:space="preserve">each class level to support the teaching of the comprehension strategies which teachers have full access to. </w:t>
      </w:r>
    </w:p>
    <w:p w14:paraId="03B23F55" w14:textId="77777777" w:rsidR="004A266B" w:rsidRPr="000A119F" w:rsidRDefault="004A266B" w:rsidP="004A266B">
      <w:p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Comprehension strategies will be taught using the </w:t>
      </w:r>
      <w:r w:rsidRPr="000A119F">
        <w:rPr>
          <w:rFonts w:eastAsia="Times New Roman" w:cs="Arial"/>
          <w:i/>
          <w:iCs/>
          <w:color w:val="000000"/>
          <w:sz w:val="24"/>
          <w:szCs w:val="24"/>
          <w:lang w:eastAsia="en-IE"/>
        </w:rPr>
        <w:t>Gradual Release of Responsibility </w:t>
      </w:r>
      <w:r w:rsidRPr="000A119F">
        <w:rPr>
          <w:rFonts w:eastAsia="Times New Roman" w:cs="Arial"/>
          <w:color w:val="000000"/>
          <w:sz w:val="24"/>
          <w:szCs w:val="24"/>
          <w:lang w:eastAsia="en-IE"/>
        </w:rPr>
        <w:t>model as follows:</w:t>
      </w:r>
    </w:p>
    <w:p w14:paraId="68344078" w14:textId="77777777" w:rsidR="004A266B" w:rsidRPr="000A119F" w:rsidRDefault="004A266B" w:rsidP="004A266B">
      <w:pPr>
        <w:pStyle w:val="ListParagraph"/>
        <w:numPr>
          <w:ilvl w:val="0"/>
          <w:numId w:val="22"/>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First, the teacher explicitly describes the comprehension strategy about to be taught and states why good readers use this strategy when reading.</w:t>
      </w:r>
    </w:p>
    <w:p w14:paraId="379A3C52" w14:textId="77777777" w:rsidR="004A266B" w:rsidRPr="000A119F" w:rsidRDefault="004A266B" w:rsidP="004A266B">
      <w:pPr>
        <w:pStyle w:val="ListParagraph"/>
        <w:numPr>
          <w:ilvl w:val="0"/>
          <w:numId w:val="22"/>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teacher explicitly models the strategy by demonstrating and thinking aloud while the children observe the strategy in action. </w:t>
      </w:r>
    </w:p>
    <w:p w14:paraId="3308F1E1" w14:textId="77777777" w:rsidR="004A266B" w:rsidRPr="000A119F" w:rsidRDefault="004A266B" w:rsidP="004A266B">
      <w:pPr>
        <w:pStyle w:val="ListParagraph"/>
        <w:numPr>
          <w:ilvl w:val="0"/>
          <w:numId w:val="22"/>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Following this, the teacher continues to model the strategy and invites the children to contribute their ideas. </w:t>
      </w:r>
    </w:p>
    <w:p w14:paraId="79340147" w14:textId="77777777" w:rsidR="004A266B" w:rsidRPr="000A119F" w:rsidRDefault="004A266B" w:rsidP="004A266B">
      <w:pPr>
        <w:pStyle w:val="ListParagraph"/>
        <w:numPr>
          <w:ilvl w:val="0"/>
          <w:numId w:val="22"/>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Next, the children engage in collaborative use of the strategy through guided practice where the teacher gradually releases responsibility for the strategy to the children through scaffolding instruction and facilitation. </w:t>
      </w:r>
    </w:p>
    <w:p w14:paraId="5B21F801" w14:textId="77777777" w:rsidR="004A266B" w:rsidRPr="000A119F" w:rsidRDefault="004A266B" w:rsidP="004A266B">
      <w:pPr>
        <w:pStyle w:val="ListParagraph"/>
        <w:numPr>
          <w:ilvl w:val="0"/>
          <w:numId w:val="22"/>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Finally, the children engage in independent use of the strategy in subsequent lessons.</w:t>
      </w:r>
    </w:p>
    <w:p w14:paraId="413417E7" w14:textId="77777777" w:rsidR="004A266B" w:rsidRPr="000A119F" w:rsidRDefault="004A266B" w:rsidP="004A266B">
      <w:pPr>
        <w:shd w:val="clear" w:color="auto" w:fill="FFFFFF"/>
        <w:spacing w:after="0" w:line="240" w:lineRule="auto"/>
        <w:rPr>
          <w:rFonts w:eastAsia="Times New Roman" w:cs="Arial"/>
          <w:color w:val="000000"/>
          <w:sz w:val="24"/>
          <w:szCs w:val="24"/>
          <w:lang w:eastAsia="en-IE"/>
        </w:rPr>
      </w:pPr>
    </w:p>
    <w:p w14:paraId="0685D515" w14:textId="77777777" w:rsidR="004A266B" w:rsidRPr="000A119F" w:rsidRDefault="004A266B" w:rsidP="004A266B">
      <w:pPr>
        <w:shd w:val="clear" w:color="auto" w:fill="FFFFFF"/>
        <w:spacing w:after="0" w:line="240" w:lineRule="auto"/>
        <w:rPr>
          <w:rFonts w:eastAsia="Times New Roman" w:cs="Arial"/>
          <w:color w:val="000000"/>
          <w:sz w:val="24"/>
          <w:szCs w:val="24"/>
          <w:lang w:eastAsia="en-IE"/>
        </w:rPr>
      </w:pPr>
    </w:p>
    <w:p w14:paraId="574C4A23" w14:textId="3D312B2E" w:rsidR="004A266B" w:rsidRPr="000A119F" w:rsidRDefault="004A266B" w:rsidP="004A266B">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Teachers use a variety of organisational settings when striving to develop the pupils’ comprehension skills: sometimes children working individually, in pairs, in groups or with the whole class.  Comprehension skills are developed through oral and written work with an emphasis on discussion. Workbooks and class readers are used selectively and judiciously by teachers as a tool to develop the pupils’ comprehension skills. Comprehension skills are developed across the curriculum in all subject areas. </w:t>
      </w:r>
    </w:p>
    <w:p w14:paraId="37959FAD" w14:textId="756B208C" w:rsidR="004A266B" w:rsidRPr="000A119F" w:rsidRDefault="004A266B" w:rsidP="00C91D0E">
      <w:pPr>
        <w:shd w:val="clear" w:color="auto" w:fill="FFFFFF"/>
        <w:spacing w:before="100" w:beforeAutospacing="1" w:after="100" w:afterAutospacing="1" w:line="240" w:lineRule="auto"/>
        <w:rPr>
          <w:rFonts w:eastAsia="Times New Roman" w:cs="Arial"/>
          <w:b/>
          <w:color w:val="000000"/>
          <w:sz w:val="24"/>
          <w:szCs w:val="24"/>
          <w:lang w:eastAsia="en-IE"/>
        </w:rPr>
      </w:pPr>
      <w:r w:rsidRPr="000A119F">
        <w:rPr>
          <w:rFonts w:eastAsia="Times New Roman" w:cs="Arial"/>
          <w:b/>
          <w:bCs/>
          <w:color w:val="000000"/>
          <w:sz w:val="24"/>
          <w:szCs w:val="24"/>
          <w:lang w:eastAsia="en-IE"/>
        </w:rPr>
        <w:t>Resources</w:t>
      </w:r>
    </w:p>
    <w:p w14:paraId="021B8186" w14:textId="77777777" w:rsidR="004A266B" w:rsidRPr="000A119F" w:rsidRDefault="00C91D0E" w:rsidP="004A266B">
      <w:pPr>
        <w:shd w:val="clear" w:color="auto" w:fill="FFFFFF"/>
        <w:spacing w:after="0" w:line="240" w:lineRule="auto"/>
        <w:rPr>
          <w:rFonts w:eastAsia="Times New Roman" w:cs="Arial"/>
          <w:i/>
          <w:iCs/>
          <w:color w:val="000000"/>
          <w:sz w:val="24"/>
          <w:szCs w:val="24"/>
          <w:lang w:eastAsia="en-IE"/>
        </w:rPr>
      </w:pPr>
      <w:r w:rsidRPr="000A119F">
        <w:rPr>
          <w:rFonts w:eastAsia="Times New Roman" w:cs="Arial"/>
          <w:color w:val="000000"/>
          <w:sz w:val="24"/>
          <w:szCs w:val="24"/>
          <w:lang w:eastAsia="en-IE"/>
        </w:rPr>
        <w:t>Teacher Reference Book: </w:t>
      </w:r>
      <w:r w:rsidRPr="000A119F">
        <w:rPr>
          <w:rFonts w:eastAsia="Times New Roman" w:cs="Arial"/>
          <w:i/>
          <w:iCs/>
          <w:color w:val="000000"/>
          <w:sz w:val="24"/>
          <w:szCs w:val="24"/>
          <w:lang w:eastAsia="en-IE"/>
        </w:rPr>
        <w:t>Guiding for Comprehension: Teaching for Meaning (PDST)</w:t>
      </w:r>
    </w:p>
    <w:p w14:paraId="7444A4B4" w14:textId="77777777" w:rsidR="004A266B" w:rsidRPr="000A119F" w:rsidRDefault="004A266B" w:rsidP="004A266B">
      <w:pPr>
        <w:shd w:val="clear" w:color="auto" w:fill="FFFFFF"/>
        <w:spacing w:after="0" w:line="240" w:lineRule="auto"/>
        <w:rPr>
          <w:rFonts w:eastAsia="Times New Roman" w:cs="Arial"/>
          <w:i/>
          <w:iCs/>
          <w:color w:val="000000"/>
          <w:sz w:val="24"/>
          <w:szCs w:val="24"/>
          <w:lang w:eastAsia="en-IE"/>
        </w:rPr>
      </w:pPr>
      <w:r w:rsidRPr="000A119F">
        <w:rPr>
          <w:rFonts w:eastAsia="Times New Roman" w:cs="Arial"/>
          <w:i/>
          <w:iCs/>
          <w:color w:val="000000"/>
          <w:sz w:val="24"/>
          <w:szCs w:val="24"/>
          <w:lang w:eastAsia="en-IE"/>
        </w:rPr>
        <w:t>Building Bridges</w:t>
      </w:r>
    </w:p>
    <w:p w14:paraId="086F81FC"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Silent Reading</w:t>
      </w:r>
    </w:p>
    <w:p w14:paraId="38DA5D04"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DEAR time – Drop Everything and Read.</w:t>
      </w:r>
    </w:p>
    <w:p w14:paraId="2C2F2C55" w14:textId="10E88ECC"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Silent Reading </w:t>
      </w:r>
      <w:r w:rsidR="004A266B" w:rsidRPr="000A119F">
        <w:rPr>
          <w:rFonts w:eastAsia="Times New Roman" w:cs="Arial"/>
          <w:color w:val="000000"/>
          <w:sz w:val="24"/>
          <w:szCs w:val="24"/>
          <w:lang w:eastAsia="en-IE"/>
        </w:rPr>
        <w:t xml:space="preserve">is an integral part of our </w:t>
      </w:r>
      <w:r w:rsidR="00C25369" w:rsidRPr="000A119F">
        <w:rPr>
          <w:rFonts w:eastAsia="Times New Roman" w:cs="Arial"/>
          <w:color w:val="000000"/>
          <w:sz w:val="24"/>
          <w:szCs w:val="24"/>
          <w:lang w:eastAsia="en-IE"/>
        </w:rPr>
        <w:t>school’s</w:t>
      </w:r>
      <w:r w:rsidR="004A266B" w:rsidRPr="000A119F">
        <w:rPr>
          <w:rFonts w:eastAsia="Times New Roman" w:cs="Arial"/>
          <w:color w:val="000000"/>
          <w:sz w:val="24"/>
          <w:szCs w:val="24"/>
          <w:lang w:eastAsia="en-IE"/>
        </w:rPr>
        <w:t xml:space="preserve"> literacy policy</w:t>
      </w:r>
      <w:r w:rsidRPr="000A119F">
        <w:rPr>
          <w:rFonts w:eastAsia="Times New Roman" w:cs="Arial"/>
          <w:color w:val="000000"/>
          <w:sz w:val="24"/>
          <w:szCs w:val="24"/>
          <w:lang w:eastAsia="en-IE"/>
        </w:rPr>
        <w:t>. First – sixth classes drop everything and read at a regular time chosen by the teacher. Teachers ensure that all children have a book they can read in advance of DEAR time. Teachers of 1st and 2nd classes use their discretion in deciding the amount of time children spend reading silently. </w:t>
      </w:r>
    </w:p>
    <w:p w14:paraId="28C49677" w14:textId="77777777" w:rsidR="00F54A06" w:rsidRPr="00C25369" w:rsidRDefault="00F54A06" w:rsidP="00C91D0E">
      <w:pPr>
        <w:shd w:val="clear" w:color="auto" w:fill="FFFFFF"/>
        <w:spacing w:before="100" w:beforeAutospacing="1" w:after="100" w:afterAutospacing="1" w:line="240" w:lineRule="auto"/>
        <w:rPr>
          <w:rFonts w:eastAsia="Times New Roman" w:cs="Arial"/>
          <w:b/>
          <w:bCs/>
          <w:sz w:val="24"/>
          <w:szCs w:val="24"/>
          <w:lang w:eastAsia="en-IE"/>
        </w:rPr>
      </w:pPr>
      <w:r w:rsidRPr="00C25369">
        <w:rPr>
          <w:rFonts w:eastAsia="Times New Roman" w:cs="Arial"/>
          <w:b/>
          <w:bCs/>
          <w:sz w:val="24"/>
          <w:szCs w:val="24"/>
          <w:lang w:eastAsia="en-IE"/>
        </w:rPr>
        <w:t>Poetry</w:t>
      </w:r>
    </w:p>
    <w:p w14:paraId="18CD280D" w14:textId="77777777" w:rsidR="00F54A06" w:rsidRPr="000A119F" w:rsidRDefault="00F54A06" w:rsidP="00C91D0E">
      <w:pPr>
        <w:shd w:val="clear" w:color="auto" w:fill="FFFFFF"/>
        <w:spacing w:before="100" w:beforeAutospacing="1" w:after="100" w:afterAutospacing="1" w:line="240" w:lineRule="auto"/>
        <w:rPr>
          <w:rFonts w:cs="Arial"/>
          <w:sz w:val="24"/>
          <w:szCs w:val="24"/>
        </w:rPr>
      </w:pPr>
      <w:r w:rsidRPr="000A119F">
        <w:rPr>
          <w:rFonts w:cs="Arial"/>
          <w:sz w:val="24"/>
          <w:szCs w:val="24"/>
        </w:rPr>
        <w:t>Poetry has a way of engaging</w:t>
      </w:r>
      <w:r w:rsidR="00AF7596" w:rsidRPr="000A119F">
        <w:rPr>
          <w:rFonts w:cs="Arial"/>
          <w:sz w:val="24"/>
          <w:szCs w:val="24"/>
        </w:rPr>
        <w:t xml:space="preserve"> children right from the start and </w:t>
      </w:r>
      <w:r w:rsidRPr="000A119F">
        <w:rPr>
          <w:rFonts w:cs="Arial"/>
          <w:sz w:val="24"/>
          <w:szCs w:val="24"/>
        </w:rPr>
        <w:t>they often appeal to even the most reluctant readers.</w:t>
      </w:r>
    </w:p>
    <w:p w14:paraId="118645E1" w14:textId="0CA3FC04" w:rsidR="00AF7596" w:rsidRPr="000A119F" w:rsidRDefault="00AF7596" w:rsidP="00C91D0E">
      <w:pPr>
        <w:shd w:val="clear" w:color="auto" w:fill="FFFFFF"/>
        <w:spacing w:before="100" w:beforeAutospacing="1" w:after="100" w:afterAutospacing="1" w:line="240" w:lineRule="auto"/>
        <w:rPr>
          <w:rFonts w:cs="Arial"/>
          <w:sz w:val="24"/>
          <w:szCs w:val="24"/>
        </w:rPr>
      </w:pPr>
      <w:r w:rsidRPr="000A119F">
        <w:rPr>
          <w:rFonts w:cs="Arial"/>
          <w:sz w:val="24"/>
          <w:szCs w:val="24"/>
        </w:rPr>
        <w:t xml:space="preserve">The Staff of </w:t>
      </w:r>
      <w:r w:rsidR="005207FB">
        <w:rPr>
          <w:rFonts w:cs="Arial"/>
          <w:sz w:val="24"/>
          <w:szCs w:val="24"/>
        </w:rPr>
        <w:t>Ballymore NS</w:t>
      </w:r>
      <w:r w:rsidRPr="000A119F">
        <w:rPr>
          <w:rFonts w:cs="Arial"/>
          <w:sz w:val="24"/>
          <w:szCs w:val="24"/>
        </w:rPr>
        <w:t xml:space="preserve"> are aware of the importance of poetry and how it can impact on spelling, phonological and phonemic awareness, reading fluency, vocabulary building as well as allowing children to develop their emotional literacy. </w:t>
      </w:r>
    </w:p>
    <w:p w14:paraId="233F6329" w14:textId="77777777" w:rsidR="00EC1B5D" w:rsidRDefault="00EC1B5D" w:rsidP="00C91D0E">
      <w:pPr>
        <w:shd w:val="clear" w:color="auto" w:fill="FFFFFF"/>
        <w:spacing w:before="100" w:beforeAutospacing="1" w:after="100" w:afterAutospacing="1" w:line="240" w:lineRule="auto"/>
        <w:rPr>
          <w:rFonts w:cs="Arial"/>
          <w:sz w:val="24"/>
          <w:szCs w:val="24"/>
        </w:rPr>
      </w:pPr>
    </w:p>
    <w:p w14:paraId="3E422F5E" w14:textId="45AD4510"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lastRenderedPageBreak/>
        <w:t>Parental involvement</w:t>
      </w:r>
    </w:p>
    <w:p w14:paraId="0C1FFAAD" w14:textId="45713D6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Teachers recognise that the parent’s support is crucial and parents support teachers primarily by showing an interest in their child’s learning: listening/talking with their children, talking about pictures in books, listening to their children reading, asking them questions on what they have read, checking spellings, encouraging them to become members of the local library etc. Parents are asked to sign their children’s homework diaries. Some class teachers may ask parents to sign reading logs. If parents are concerned about their child’s </w:t>
      </w:r>
      <w:r w:rsidR="006157C5" w:rsidRPr="000A119F">
        <w:rPr>
          <w:rFonts w:eastAsia="Times New Roman" w:cs="Arial"/>
          <w:color w:val="000000"/>
          <w:sz w:val="24"/>
          <w:szCs w:val="24"/>
          <w:lang w:eastAsia="en-IE"/>
        </w:rPr>
        <w:t>progress,</w:t>
      </w:r>
      <w:r w:rsidRPr="000A119F">
        <w:rPr>
          <w:rFonts w:eastAsia="Times New Roman" w:cs="Arial"/>
          <w:color w:val="000000"/>
          <w:sz w:val="24"/>
          <w:szCs w:val="24"/>
          <w:lang w:eastAsia="en-IE"/>
        </w:rPr>
        <w:t xml:space="preserve"> they should discuss this with the class teacher at the earliest opportunity. </w:t>
      </w:r>
    </w:p>
    <w:p w14:paraId="41E063F0"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Book related events</w:t>
      </w:r>
    </w:p>
    <w:p w14:paraId="79932C08" w14:textId="77777777" w:rsidR="00C91D0E" w:rsidRPr="000A119F" w:rsidRDefault="00F9441D" w:rsidP="00F9441D">
      <w:pPr>
        <w:pStyle w:val="ListParagraph"/>
        <w:numPr>
          <w:ilvl w:val="0"/>
          <w:numId w:val="23"/>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World Book Day</w:t>
      </w:r>
      <w:r w:rsidR="00243D92" w:rsidRPr="000A119F">
        <w:rPr>
          <w:rFonts w:eastAsia="Times New Roman" w:cs="Arial"/>
          <w:color w:val="000000"/>
          <w:sz w:val="24"/>
          <w:szCs w:val="24"/>
          <w:lang w:eastAsia="en-IE"/>
        </w:rPr>
        <w:t xml:space="preserve">: Classes create window displays of their favourite book/character. </w:t>
      </w:r>
    </w:p>
    <w:p w14:paraId="1E0D284B" w14:textId="77777777" w:rsidR="00F9441D" w:rsidRDefault="00C91D0E" w:rsidP="00F9441D">
      <w:pPr>
        <w:pStyle w:val="ListParagraph"/>
        <w:numPr>
          <w:ilvl w:val="0"/>
          <w:numId w:val="23"/>
        </w:numPr>
        <w:shd w:val="clear" w:color="auto" w:fill="FFFFFF"/>
        <w:spacing w:after="0"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children visit the local library on occasions to hear books read</w:t>
      </w:r>
      <w:r w:rsidR="00F9441D" w:rsidRPr="000A119F">
        <w:rPr>
          <w:rFonts w:eastAsia="Times New Roman" w:cs="Arial"/>
          <w:color w:val="000000"/>
          <w:sz w:val="24"/>
          <w:szCs w:val="24"/>
          <w:lang w:eastAsia="en-IE"/>
        </w:rPr>
        <w:t xml:space="preserve"> and to meet Authors/Poets/Journalists </w:t>
      </w:r>
    </w:p>
    <w:p w14:paraId="0733545E" w14:textId="77777777" w:rsidR="00A10E55" w:rsidRDefault="00A10E55" w:rsidP="00A10E55">
      <w:pPr>
        <w:shd w:val="clear" w:color="auto" w:fill="FFFFFF"/>
        <w:spacing w:after="0" w:line="240" w:lineRule="auto"/>
        <w:rPr>
          <w:rFonts w:eastAsia="Times New Roman" w:cs="Arial"/>
          <w:color w:val="000000"/>
          <w:sz w:val="24"/>
          <w:szCs w:val="24"/>
          <w:lang w:eastAsia="en-IE"/>
        </w:rPr>
      </w:pPr>
    </w:p>
    <w:p w14:paraId="36CEC784" w14:textId="5DA3C76B" w:rsidR="00A10E55" w:rsidRDefault="00776F59" w:rsidP="00A10E55">
      <w:pPr>
        <w:shd w:val="clear" w:color="auto" w:fill="FFFFFF"/>
        <w:spacing w:after="0" w:line="240" w:lineRule="auto"/>
        <w:rPr>
          <w:rFonts w:eastAsia="Times New Roman" w:cs="Arial"/>
          <w:b/>
          <w:bCs/>
          <w:color w:val="000000"/>
          <w:sz w:val="24"/>
          <w:szCs w:val="24"/>
          <w:lang w:eastAsia="en-IE"/>
        </w:rPr>
      </w:pPr>
      <w:r>
        <w:rPr>
          <w:rFonts w:eastAsia="Times New Roman" w:cs="Arial"/>
          <w:b/>
          <w:bCs/>
          <w:color w:val="000000"/>
          <w:sz w:val="24"/>
          <w:szCs w:val="24"/>
          <w:lang w:eastAsia="en-IE"/>
        </w:rPr>
        <w:t>Reading Recovery</w:t>
      </w:r>
    </w:p>
    <w:p w14:paraId="295DB224" w14:textId="77777777" w:rsidR="00776F59" w:rsidRDefault="00776F59" w:rsidP="00A10E55">
      <w:pPr>
        <w:shd w:val="clear" w:color="auto" w:fill="FFFFFF"/>
        <w:spacing w:after="0" w:line="240" w:lineRule="auto"/>
        <w:rPr>
          <w:rFonts w:eastAsia="Times New Roman" w:cs="Arial"/>
          <w:b/>
          <w:bCs/>
          <w:color w:val="000000"/>
          <w:sz w:val="24"/>
          <w:szCs w:val="24"/>
          <w:lang w:eastAsia="en-IE"/>
        </w:rPr>
      </w:pPr>
    </w:p>
    <w:p w14:paraId="4C6A6518" w14:textId="77777777" w:rsidR="00296978" w:rsidRPr="00296978" w:rsidRDefault="00296978" w:rsidP="00296978">
      <w:pPr>
        <w:shd w:val="clear" w:color="auto" w:fill="FFFFFF"/>
        <w:spacing w:after="0" w:line="240" w:lineRule="auto"/>
        <w:rPr>
          <w:rFonts w:eastAsia="Times New Roman" w:cs="Arial"/>
          <w:color w:val="000000"/>
          <w:sz w:val="24"/>
          <w:szCs w:val="24"/>
          <w:lang w:val="en-GB" w:eastAsia="en-IE"/>
        </w:rPr>
      </w:pPr>
      <w:r w:rsidRPr="00296978">
        <w:rPr>
          <w:rFonts w:eastAsia="Times New Roman" w:cs="Arial"/>
          <w:color w:val="000000"/>
          <w:sz w:val="24"/>
          <w:szCs w:val="24"/>
          <w:lang w:val="en-GB" w:eastAsia="en-IE"/>
        </w:rPr>
        <w:t>Eoin Naofa NS is a Reading Recovery accredited school with two teachers trained to use the programme. It is aimed at pupils between the ages of 5 years 9 months and 6 years 6 months. Reading Recovery focuses on the pupil's individual strengths and needs. The programme involves daily lessons of 30 minutes, broken into sections of Reading and word work, composing and writing a story as well as introducing a new book to the child. </w:t>
      </w:r>
    </w:p>
    <w:p w14:paraId="28B5256F" w14:textId="77777777" w:rsidR="00296978" w:rsidRPr="00296978" w:rsidRDefault="00296978" w:rsidP="00296978">
      <w:pPr>
        <w:shd w:val="clear" w:color="auto" w:fill="FFFFFF"/>
        <w:spacing w:after="0" w:line="240" w:lineRule="auto"/>
        <w:rPr>
          <w:rFonts w:eastAsia="Times New Roman" w:cs="Arial"/>
          <w:color w:val="000000"/>
          <w:sz w:val="24"/>
          <w:szCs w:val="24"/>
          <w:lang w:val="en-GB" w:eastAsia="en-IE"/>
        </w:rPr>
      </w:pPr>
      <w:r w:rsidRPr="00296978">
        <w:rPr>
          <w:rFonts w:eastAsia="Times New Roman" w:cs="Arial"/>
          <w:color w:val="000000"/>
          <w:sz w:val="24"/>
          <w:szCs w:val="24"/>
          <w:lang w:val="en-GB" w:eastAsia="en-IE"/>
        </w:rPr>
        <w:t>Lessons are designed for each child building on what is already known. It aims to build a range of literacy skills such as word study, phonics teaching, phonetic awareness and fluency. </w:t>
      </w:r>
    </w:p>
    <w:p w14:paraId="4869D363" w14:textId="77777777" w:rsidR="00296978" w:rsidRDefault="00296978" w:rsidP="00296978">
      <w:pPr>
        <w:shd w:val="clear" w:color="auto" w:fill="FFFFFF"/>
        <w:spacing w:after="0" w:line="240" w:lineRule="auto"/>
        <w:rPr>
          <w:rFonts w:eastAsia="Times New Roman" w:cs="Arial"/>
          <w:color w:val="000000"/>
          <w:sz w:val="24"/>
          <w:szCs w:val="24"/>
          <w:lang w:val="en-GB" w:eastAsia="en-IE"/>
        </w:rPr>
      </w:pPr>
      <w:r w:rsidRPr="00296978">
        <w:rPr>
          <w:rFonts w:eastAsia="Times New Roman" w:cs="Arial"/>
          <w:color w:val="000000"/>
          <w:sz w:val="24"/>
          <w:szCs w:val="24"/>
          <w:lang w:val="en-GB" w:eastAsia="en-IE"/>
        </w:rPr>
        <w:t>A Reading Recovery programme lasts between twelve and twenty weeks. </w:t>
      </w:r>
    </w:p>
    <w:p w14:paraId="0B531E59" w14:textId="77777777" w:rsidR="00296978" w:rsidRDefault="00296978" w:rsidP="00296978">
      <w:pPr>
        <w:shd w:val="clear" w:color="auto" w:fill="FFFFFF"/>
        <w:spacing w:after="0" w:line="240" w:lineRule="auto"/>
        <w:rPr>
          <w:rFonts w:eastAsia="Times New Roman" w:cs="Arial"/>
          <w:color w:val="000000"/>
          <w:sz w:val="24"/>
          <w:szCs w:val="24"/>
          <w:lang w:val="en-GB" w:eastAsia="en-IE"/>
        </w:rPr>
      </w:pPr>
    </w:p>
    <w:p w14:paraId="75B89A59" w14:textId="30D7B4A9" w:rsidR="00296978" w:rsidRPr="000D7AC1" w:rsidRDefault="000D7AC1" w:rsidP="00296978">
      <w:pPr>
        <w:shd w:val="clear" w:color="auto" w:fill="FFFFFF"/>
        <w:spacing w:after="0" w:line="240" w:lineRule="auto"/>
        <w:rPr>
          <w:rFonts w:eastAsia="Times New Roman" w:cs="Arial"/>
          <w:b/>
          <w:bCs/>
          <w:color w:val="000000"/>
          <w:sz w:val="24"/>
          <w:szCs w:val="24"/>
          <w:lang w:val="en-GB" w:eastAsia="en-IE"/>
        </w:rPr>
      </w:pPr>
      <w:r w:rsidRPr="000D7AC1">
        <w:rPr>
          <w:rFonts w:eastAsia="Times New Roman" w:cs="Arial"/>
          <w:b/>
          <w:bCs/>
          <w:color w:val="000000"/>
          <w:sz w:val="24"/>
          <w:szCs w:val="24"/>
          <w:lang w:val="en-GB" w:eastAsia="en-IE"/>
        </w:rPr>
        <w:t xml:space="preserve">Readers Theatre </w:t>
      </w:r>
    </w:p>
    <w:p w14:paraId="05F9DDF6" w14:textId="77777777" w:rsidR="000D7AC1" w:rsidRDefault="000D7AC1" w:rsidP="00296978">
      <w:pPr>
        <w:shd w:val="clear" w:color="auto" w:fill="FFFFFF"/>
        <w:spacing w:after="0" w:line="240" w:lineRule="auto"/>
        <w:rPr>
          <w:rFonts w:eastAsia="Times New Roman" w:cs="Arial"/>
          <w:color w:val="000000"/>
          <w:sz w:val="24"/>
          <w:szCs w:val="24"/>
          <w:lang w:val="en-GB" w:eastAsia="en-IE"/>
        </w:rPr>
      </w:pPr>
    </w:p>
    <w:p w14:paraId="61B50BE8" w14:textId="0F5BE2C7" w:rsidR="000D7AC1" w:rsidRPr="000D7AC1" w:rsidRDefault="000D7AC1" w:rsidP="000D7AC1">
      <w:pPr>
        <w:shd w:val="clear" w:color="auto" w:fill="FFFFFF"/>
        <w:spacing w:after="0" w:line="240" w:lineRule="auto"/>
        <w:rPr>
          <w:rFonts w:eastAsia="Times New Roman" w:cs="Arial"/>
          <w:color w:val="000000"/>
          <w:sz w:val="24"/>
          <w:szCs w:val="24"/>
          <w:lang w:val="en-GB" w:eastAsia="en-IE"/>
        </w:rPr>
      </w:pPr>
      <w:r w:rsidRPr="000D7AC1">
        <w:rPr>
          <w:rFonts w:eastAsia="Times New Roman" w:cs="Arial"/>
          <w:color w:val="000000"/>
          <w:sz w:val="24"/>
          <w:szCs w:val="24"/>
          <w:lang w:val="en-GB" w:eastAsia="en-IE"/>
        </w:rPr>
        <w:t>Students will participate in Readers’ Theatre as a strategy to develop reading fluency, vocabulary, expression and confidence in their reading. </w:t>
      </w:r>
    </w:p>
    <w:p w14:paraId="61C6BD95" w14:textId="77777777" w:rsidR="000D7AC1" w:rsidRPr="00296978" w:rsidRDefault="000D7AC1" w:rsidP="00296978">
      <w:pPr>
        <w:shd w:val="clear" w:color="auto" w:fill="FFFFFF"/>
        <w:spacing w:after="0" w:line="240" w:lineRule="auto"/>
        <w:rPr>
          <w:rFonts w:eastAsia="Times New Roman" w:cs="Arial"/>
          <w:color w:val="000000"/>
          <w:sz w:val="24"/>
          <w:szCs w:val="24"/>
          <w:lang w:val="en-GB" w:eastAsia="en-IE"/>
        </w:rPr>
      </w:pPr>
    </w:p>
    <w:p w14:paraId="184D7015" w14:textId="77777777" w:rsidR="00776F59" w:rsidRPr="00776F59" w:rsidRDefault="00776F59" w:rsidP="00A10E55">
      <w:pPr>
        <w:shd w:val="clear" w:color="auto" w:fill="FFFFFF"/>
        <w:spacing w:after="0" w:line="240" w:lineRule="auto"/>
        <w:rPr>
          <w:rFonts w:eastAsia="Times New Roman" w:cs="Arial"/>
          <w:color w:val="000000"/>
          <w:sz w:val="24"/>
          <w:szCs w:val="24"/>
          <w:lang w:eastAsia="en-IE"/>
        </w:rPr>
      </w:pPr>
    </w:p>
    <w:p w14:paraId="79CF829C" w14:textId="77777777" w:rsidR="00C91D0E" w:rsidRPr="000A119F" w:rsidRDefault="00C91D0E"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2DBE1F3C" w14:textId="77777777" w:rsidR="000A119F" w:rsidRPr="000A119F" w:rsidRDefault="000A119F"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1398A565" w14:textId="77777777" w:rsidR="000A119F" w:rsidRPr="000A119F" w:rsidRDefault="000A119F"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4913E676" w14:textId="77777777" w:rsidR="000A119F" w:rsidRDefault="000A119F"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284D35E5" w14:textId="4E2AC549" w:rsidR="000A119F" w:rsidRDefault="000A119F"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6C1F034B" w14:textId="77777777" w:rsidR="000D7AC1" w:rsidRDefault="000D7AC1"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38F1AE0C" w14:textId="77777777" w:rsidR="00D53D5F" w:rsidRPr="000A119F" w:rsidRDefault="00D53D5F" w:rsidP="00F9441D">
      <w:pPr>
        <w:shd w:val="clear" w:color="auto" w:fill="FFFFFF"/>
        <w:spacing w:before="100" w:beforeAutospacing="1" w:after="100" w:afterAutospacing="1" w:line="240" w:lineRule="auto"/>
        <w:rPr>
          <w:rFonts w:eastAsia="Times New Roman" w:cs="Arial"/>
          <w:color w:val="000000"/>
          <w:sz w:val="24"/>
          <w:szCs w:val="24"/>
          <w:lang w:eastAsia="en-IE"/>
        </w:rPr>
      </w:pPr>
    </w:p>
    <w:p w14:paraId="28D291CF" w14:textId="77777777" w:rsidR="00C91D0E" w:rsidRPr="000A119F" w:rsidRDefault="00C91D0E" w:rsidP="000A119F">
      <w:pPr>
        <w:shd w:val="clear" w:color="auto" w:fill="FFFFFF"/>
        <w:spacing w:before="100" w:beforeAutospacing="1" w:after="100" w:afterAutospacing="1" w:line="240" w:lineRule="auto"/>
        <w:jc w:val="center"/>
        <w:rPr>
          <w:rFonts w:eastAsia="Times New Roman" w:cs="Arial"/>
          <w:b/>
          <w:bCs/>
          <w:color w:val="000000" w:themeColor="text1"/>
          <w:sz w:val="72"/>
          <w:szCs w:val="72"/>
          <w:lang w:eastAsia="en-IE"/>
        </w:rPr>
      </w:pPr>
      <w:r w:rsidRPr="000A119F">
        <w:rPr>
          <w:rFonts w:eastAsia="Times New Roman" w:cs="Arial"/>
          <w:b/>
          <w:bCs/>
          <w:color w:val="000000" w:themeColor="text1"/>
          <w:sz w:val="72"/>
          <w:szCs w:val="72"/>
          <w:lang w:eastAsia="en-IE"/>
        </w:rPr>
        <w:lastRenderedPageBreak/>
        <w:t>WRITING</w:t>
      </w:r>
    </w:p>
    <w:p w14:paraId="313084D9" w14:textId="77777777" w:rsidR="00884B4A" w:rsidRPr="000A119F" w:rsidRDefault="00884B4A" w:rsidP="00884B4A">
      <w:pPr>
        <w:pStyle w:val="Heading1"/>
        <w:rPr>
          <w:rFonts w:asciiTheme="minorHAnsi" w:eastAsia="Calibri" w:hAnsiTheme="minorHAnsi" w:cstheme="minorHAnsi"/>
          <w:b/>
          <w:color w:val="auto"/>
          <w:sz w:val="24"/>
          <w:szCs w:val="24"/>
          <w:lang w:val="en-IE"/>
        </w:rPr>
      </w:pPr>
      <w:r w:rsidRPr="000A119F">
        <w:rPr>
          <w:rFonts w:asciiTheme="minorHAnsi" w:eastAsia="Calibri" w:hAnsiTheme="minorHAnsi" w:cstheme="minorHAnsi"/>
          <w:b/>
          <w:color w:val="auto"/>
          <w:w w:val="99"/>
          <w:sz w:val="24"/>
          <w:szCs w:val="24"/>
          <w:u w:color="000000"/>
          <w:lang w:val="en-IE"/>
        </w:rPr>
        <w:t>Writing: Broad Aims</w:t>
      </w:r>
    </w:p>
    <w:p w14:paraId="2D6539B9" w14:textId="77777777" w:rsidR="008A1754" w:rsidRPr="000A119F" w:rsidRDefault="00884B4A" w:rsidP="008A1754">
      <w:pPr>
        <w:spacing w:after="0" w:line="240" w:lineRule="auto"/>
        <w:rPr>
          <w:rFonts w:eastAsia="Calibri" w:cstheme="minorHAnsi"/>
          <w:sz w:val="24"/>
          <w:szCs w:val="24"/>
        </w:rPr>
      </w:pPr>
      <w:r w:rsidRPr="000A119F">
        <w:rPr>
          <w:rFonts w:eastAsia="Calibri" w:cstheme="minorHAnsi"/>
          <w:sz w:val="24"/>
          <w:szCs w:val="24"/>
        </w:rPr>
        <w:t>The aim of this plan is to provide a structured and sequential prog</w:t>
      </w:r>
      <w:r w:rsidR="008A1754" w:rsidRPr="000A119F">
        <w:rPr>
          <w:rFonts w:eastAsia="Calibri" w:cstheme="minorHAnsi"/>
          <w:sz w:val="24"/>
          <w:szCs w:val="24"/>
        </w:rPr>
        <w:t>ramme to ensure progression and</w:t>
      </w:r>
    </w:p>
    <w:p w14:paraId="1F642D39" w14:textId="77777777" w:rsidR="00884B4A" w:rsidRPr="000A119F" w:rsidRDefault="00884B4A" w:rsidP="008A1754">
      <w:pPr>
        <w:spacing w:after="0" w:line="240" w:lineRule="auto"/>
        <w:rPr>
          <w:rFonts w:eastAsia="Calibri" w:cstheme="minorHAnsi"/>
          <w:sz w:val="24"/>
          <w:szCs w:val="24"/>
        </w:rPr>
      </w:pPr>
      <w:r w:rsidRPr="000A119F">
        <w:rPr>
          <w:rFonts w:eastAsia="Calibri" w:cstheme="minorHAnsi"/>
          <w:sz w:val="24"/>
          <w:szCs w:val="24"/>
        </w:rPr>
        <w:t>continuity in children’s language learning.</w:t>
      </w:r>
    </w:p>
    <w:p w14:paraId="6127B454" w14:textId="77777777" w:rsidR="008A1754" w:rsidRPr="000A119F" w:rsidRDefault="008A1754" w:rsidP="008A1754">
      <w:pPr>
        <w:spacing w:after="0" w:line="240" w:lineRule="auto"/>
        <w:rPr>
          <w:rFonts w:eastAsia="Calibri" w:cstheme="minorHAnsi"/>
          <w:sz w:val="24"/>
          <w:szCs w:val="24"/>
        </w:rPr>
      </w:pPr>
    </w:p>
    <w:p w14:paraId="4B3DE570"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Write clearly, correctly and fluently.</w:t>
      </w:r>
    </w:p>
    <w:p w14:paraId="2097DB3F"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Use a wide range of vocabulary.</w:t>
      </w:r>
    </w:p>
    <w:p w14:paraId="7CC2C664"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Use grammar and punctuation appropriately. </w:t>
      </w:r>
    </w:p>
    <w:p w14:paraId="5741E79B"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Write in a wide variety of genres encompassing differing styles, purposes, audiences and level of formality. </w:t>
      </w:r>
    </w:p>
    <w:p w14:paraId="165F1A20"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Experience opportunities to develop presentation, editing and publishing skills.</w:t>
      </w:r>
    </w:p>
    <w:p w14:paraId="5979F7EB"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Engage in collaborative writing experiences. </w:t>
      </w:r>
    </w:p>
    <w:p w14:paraId="3728D859"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Edit and redraft writing. Use code system to edit and self-correct work. </w:t>
      </w:r>
    </w:p>
    <w:p w14:paraId="3500B057"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Develop a high standard of penmanship. Children will be taught </w:t>
      </w:r>
      <w:r w:rsidR="008A1754" w:rsidRPr="000A119F">
        <w:rPr>
          <w:rFonts w:eastAsia="Calibri" w:cstheme="minorHAnsi"/>
          <w:sz w:val="24"/>
          <w:szCs w:val="24"/>
        </w:rPr>
        <w:t>cursive</w:t>
      </w:r>
      <w:r w:rsidRPr="000A119F">
        <w:rPr>
          <w:rFonts w:eastAsia="Calibri" w:cstheme="minorHAnsi"/>
          <w:sz w:val="24"/>
          <w:szCs w:val="24"/>
        </w:rPr>
        <w:t xml:space="preserve"> writing</w:t>
      </w:r>
      <w:r w:rsidR="008A1754" w:rsidRPr="000A119F">
        <w:rPr>
          <w:rFonts w:eastAsia="Calibri" w:cstheme="minorHAnsi"/>
          <w:sz w:val="24"/>
          <w:szCs w:val="24"/>
        </w:rPr>
        <w:t xml:space="preserve"> </w:t>
      </w:r>
      <w:r w:rsidRPr="000A119F">
        <w:rPr>
          <w:rFonts w:eastAsia="Calibri" w:cstheme="minorHAnsi"/>
          <w:sz w:val="24"/>
          <w:szCs w:val="24"/>
        </w:rPr>
        <w:t xml:space="preserve">from </w:t>
      </w:r>
      <w:r w:rsidR="008A1754" w:rsidRPr="000A119F">
        <w:rPr>
          <w:rFonts w:eastAsia="Calibri" w:cstheme="minorHAnsi"/>
          <w:sz w:val="24"/>
          <w:szCs w:val="24"/>
        </w:rPr>
        <w:t>3rd class</w:t>
      </w:r>
      <w:r w:rsidR="008A1754" w:rsidRPr="000A119F">
        <w:rPr>
          <w:rFonts w:eastAsia="Calibri" w:cstheme="minorHAnsi"/>
          <w:color w:val="1154CC"/>
          <w:sz w:val="24"/>
          <w:szCs w:val="24"/>
          <w:u w:val="single" w:color="1154CC"/>
        </w:rPr>
        <w:t>.</w:t>
      </w:r>
    </w:p>
    <w:p w14:paraId="7679C38F"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Pre cursive script to be used in </w:t>
      </w:r>
      <w:r w:rsidR="008A1754" w:rsidRPr="000A119F">
        <w:rPr>
          <w:rFonts w:eastAsia="Calibri" w:cstheme="minorHAnsi"/>
          <w:sz w:val="24"/>
          <w:szCs w:val="24"/>
        </w:rPr>
        <w:t>from juniors to 2nd</w:t>
      </w:r>
      <w:r w:rsidRPr="000A119F">
        <w:rPr>
          <w:rFonts w:eastAsia="Calibri" w:cstheme="minorHAnsi"/>
          <w:sz w:val="24"/>
          <w:szCs w:val="24"/>
        </w:rPr>
        <w:t>.</w:t>
      </w:r>
    </w:p>
    <w:p w14:paraId="38502981" w14:textId="77777777" w:rsidR="00884B4A" w:rsidRPr="000A119F" w:rsidRDefault="00884B4A"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Children in </w:t>
      </w:r>
      <w:r w:rsidR="008A1754" w:rsidRPr="000A119F">
        <w:rPr>
          <w:rFonts w:eastAsia="Calibri" w:cstheme="minorHAnsi"/>
          <w:sz w:val="24"/>
          <w:szCs w:val="24"/>
        </w:rPr>
        <w:t xml:space="preserve">all classes will be encouraged not to use an eraser for errors but rather cross out mistake with a single line. </w:t>
      </w:r>
    </w:p>
    <w:p w14:paraId="76550AB5" w14:textId="77777777" w:rsidR="008A1754" w:rsidRPr="000A119F" w:rsidRDefault="008A1754" w:rsidP="008A1754">
      <w:pPr>
        <w:pStyle w:val="ListParagraph"/>
        <w:numPr>
          <w:ilvl w:val="0"/>
          <w:numId w:val="31"/>
        </w:numPr>
        <w:spacing w:after="0" w:line="240" w:lineRule="auto"/>
        <w:rPr>
          <w:rFonts w:eastAsia="Calibri" w:cstheme="minorHAnsi"/>
          <w:sz w:val="24"/>
          <w:szCs w:val="24"/>
        </w:rPr>
      </w:pPr>
      <w:r w:rsidRPr="000A119F">
        <w:rPr>
          <w:rFonts w:eastAsia="Calibri" w:cstheme="minorHAnsi"/>
          <w:sz w:val="24"/>
          <w:szCs w:val="24"/>
        </w:rPr>
        <w:t xml:space="preserve">Children will be encouraged to use a have a go page to try out words they are unsure of the spelling before seeking help from a teacher. </w:t>
      </w:r>
    </w:p>
    <w:p w14:paraId="3788C195" w14:textId="77777777" w:rsidR="00884B4A" w:rsidRPr="000A119F" w:rsidRDefault="00884B4A" w:rsidP="00C91D0E">
      <w:pPr>
        <w:shd w:val="clear" w:color="auto" w:fill="FFFFFF"/>
        <w:spacing w:before="100" w:beforeAutospacing="1" w:after="100" w:afterAutospacing="1" w:line="240" w:lineRule="auto"/>
        <w:rPr>
          <w:rFonts w:eastAsia="Times New Roman" w:cs="Arial"/>
          <w:color w:val="000000" w:themeColor="text1"/>
          <w:sz w:val="24"/>
          <w:szCs w:val="24"/>
          <w:lang w:eastAsia="en-IE"/>
        </w:rPr>
      </w:pPr>
    </w:p>
    <w:p w14:paraId="1477467A"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Five components of writing:</w:t>
      </w:r>
    </w:p>
    <w:p w14:paraId="3ED76587"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Handwriting</w:t>
      </w:r>
    </w:p>
    <w:p w14:paraId="685EB027"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Spelling</w:t>
      </w:r>
    </w:p>
    <w:p w14:paraId="1398A648"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Grammar</w:t>
      </w:r>
    </w:p>
    <w:p w14:paraId="622FD106"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Punctuation</w:t>
      </w:r>
    </w:p>
    <w:p w14:paraId="5F72CE36"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Genres</w:t>
      </w:r>
    </w:p>
    <w:p w14:paraId="56C44E86" w14:textId="2524E674" w:rsidR="004C1751" w:rsidRPr="0013106D"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Vocabulary </w:t>
      </w:r>
    </w:p>
    <w:p w14:paraId="6E7DE6FE" w14:textId="77777777" w:rsidR="0013106D" w:rsidRDefault="0013106D" w:rsidP="00C91D0E">
      <w:pPr>
        <w:shd w:val="clear" w:color="auto" w:fill="FFFFFF"/>
        <w:spacing w:before="100" w:beforeAutospacing="1" w:after="100" w:afterAutospacing="1" w:line="240" w:lineRule="auto"/>
        <w:rPr>
          <w:rFonts w:eastAsia="Times New Roman" w:cs="Arial"/>
          <w:b/>
          <w:bCs/>
          <w:color w:val="000000"/>
          <w:sz w:val="24"/>
          <w:szCs w:val="24"/>
          <w:lang w:eastAsia="en-IE"/>
        </w:rPr>
      </w:pPr>
    </w:p>
    <w:p w14:paraId="44054352" w14:textId="13A9A725"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Emergent Writing</w:t>
      </w:r>
    </w:p>
    <w:p w14:paraId="18F4760F"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For children to successfully learn the vital skill of writing, they first need to develop essential pre-writing skills, and to practice these skills with “pretend” writing, which is more accurately termed emergent writing. Pre-writing skills include the strength and dexterity required to use and manipulate a pencil, as well as sensory awareness and good hand-eye coordination. Fine muscle development and dexterity develop as children paint, draw and scribble, thread beads, play with puzzles and Play-Doh and sing action songs.</w:t>
      </w:r>
    </w:p>
    <w:p w14:paraId="7561EC0C" w14:textId="1EB4D852"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lastRenderedPageBreak/>
        <w:t xml:space="preserve">At first young children playing with writing materials will produce random scribbling. This develops into mock handwriting which does not contain any identifiable letters. Then before producing conventional letters, they will go through a stage of writing mock letters. Once they </w:t>
      </w:r>
      <w:r w:rsidR="001B5DB3" w:rsidRPr="000A119F">
        <w:rPr>
          <w:rFonts w:eastAsia="Times New Roman" w:cs="Arial"/>
          <w:color w:val="000000"/>
          <w:sz w:val="24"/>
          <w:szCs w:val="24"/>
          <w:lang w:eastAsia="en-IE"/>
        </w:rPr>
        <w:t>can</w:t>
      </w:r>
      <w:r w:rsidRPr="000A119F">
        <w:rPr>
          <w:rFonts w:eastAsia="Times New Roman" w:cs="Arial"/>
          <w:color w:val="000000"/>
          <w:sz w:val="24"/>
          <w:szCs w:val="24"/>
          <w:lang w:eastAsia="en-IE"/>
        </w:rPr>
        <w:t xml:space="preserve"> write their letters, they will proceed from invented spelling through guessed or phonetic spelling before they learn conventional spelling. There are three distinct phases in the emergent writing phase – pre-communicative, pre-phonetic and phonetic.</w:t>
      </w:r>
    </w:p>
    <w:p w14:paraId="48A976F4" w14:textId="5B29A9E0"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writing process is modelled by the teacher. </w:t>
      </w:r>
      <w:r w:rsidRPr="000A119F">
        <w:rPr>
          <w:rFonts w:eastAsia="Times New Roman" w:cs="Arial"/>
          <w:i/>
          <w:iCs/>
          <w:color w:val="000000"/>
          <w:sz w:val="24"/>
          <w:szCs w:val="24"/>
          <w:lang w:eastAsia="en-IE"/>
        </w:rPr>
        <w:t>“Children learn to walk by walking, talk by talking and write by writing”</w:t>
      </w:r>
      <w:r w:rsidRPr="000A119F">
        <w:rPr>
          <w:rFonts w:eastAsia="Times New Roman" w:cs="Arial"/>
          <w:color w:val="000000"/>
          <w:sz w:val="24"/>
          <w:szCs w:val="24"/>
          <w:lang w:eastAsia="en-IE"/>
        </w:rPr>
        <w:t xml:space="preserve">. D. Graves. To encourage free writing children are given opportunities to write freely on a regular basis. Common writing behaviours of a class are and can inform planning for future teaching and learning activities (Assessment </w:t>
      </w:r>
      <w:r w:rsidR="00F9441D" w:rsidRPr="000A119F">
        <w:rPr>
          <w:rFonts w:eastAsia="Times New Roman" w:cs="Arial"/>
          <w:color w:val="000000"/>
          <w:sz w:val="24"/>
          <w:szCs w:val="24"/>
          <w:lang w:eastAsia="en-IE"/>
        </w:rPr>
        <w:t>of</w:t>
      </w:r>
      <w:r w:rsidRPr="000A119F">
        <w:rPr>
          <w:rFonts w:eastAsia="Times New Roman" w:cs="Arial"/>
          <w:color w:val="000000"/>
          <w:sz w:val="24"/>
          <w:szCs w:val="24"/>
          <w:lang w:eastAsia="en-IE"/>
        </w:rPr>
        <w:t xml:space="preserve"> Learning and Assessment </w:t>
      </w:r>
      <w:r w:rsidR="00F9441D" w:rsidRPr="000A119F">
        <w:rPr>
          <w:rFonts w:eastAsia="Times New Roman" w:cs="Arial"/>
          <w:color w:val="000000"/>
          <w:sz w:val="24"/>
          <w:szCs w:val="24"/>
          <w:lang w:eastAsia="en-IE"/>
        </w:rPr>
        <w:t>for</w:t>
      </w:r>
      <w:r w:rsidRPr="000A119F">
        <w:rPr>
          <w:rFonts w:eastAsia="Times New Roman" w:cs="Arial"/>
          <w:color w:val="000000"/>
          <w:sz w:val="24"/>
          <w:szCs w:val="24"/>
          <w:lang w:eastAsia="en-IE"/>
        </w:rPr>
        <w:t xml:space="preserve"> Learning).</w:t>
      </w:r>
    </w:p>
    <w:p w14:paraId="4B711E1A" w14:textId="0BC3071C" w:rsidR="00F17F11"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Supports we use to develop emergent writing</w:t>
      </w:r>
    </w:p>
    <w:p w14:paraId="28454C61" w14:textId="21F773A4" w:rsidR="00C91D0E" w:rsidRPr="000A119F" w:rsidRDefault="00F17F11" w:rsidP="00C91D0E">
      <w:pPr>
        <w:shd w:val="clear" w:color="auto" w:fill="FFFFFF"/>
        <w:spacing w:before="100" w:beforeAutospacing="1" w:after="100" w:afterAutospacing="1" w:line="240" w:lineRule="auto"/>
        <w:rPr>
          <w:rFonts w:eastAsia="Times New Roman" w:cs="Arial"/>
          <w:color w:val="000000"/>
          <w:sz w:val="24"/>
          <w:szCs w:val="24"/>
          <w:lang w:eastAsia="en-IE"/>
        </w:rPr>
      </w:pPr>
      <w:r>
        <w:rPr>
          <w:rFonts w:eastAsia="Times New Roman" w:cs="Arial"/>
          <w:color w:val="000000"/>
          <w:sz w:val="24"/>
          <w:szCs w:val="24"/>
          <w:lang w:eastAsia="en-IE"/>
        </w:rPr>
        <w:t>B</w:t>
      </w:r>
      <w:r w:rsidR="00C91D0E" w:rsidRPr="000A119F">
        <w:rPr>
          <w:rFonts w:eastAsia="Times New Roman" w:cs="Arial"/>
          <w:color w:val="000000"/>
          <w:sz w:val="24"/>
          <w:szCs w:val="24"/>
          <w:lang w:eastAsia="en-IE"/>
        </w:rPr>
        <w:t>lank copies – draw and write; accepting children’s writing from infants and praising pupils’ early attempts at writing; station teaching; </w:t>
      </w:r>
      <w:r w:rsidR="00C91D0E" w:rsidRPr="000A119F">
        <w:rPr>
          <w:rFonts w:eastAsia="Times New Roman" w:cs="Arial"/>
          <w:i/>
          <w:iCs/>
          <w:color w:val="000000"/>
          <w:sz w:val="24"/>
          <w:szCs w:val="24"/>
          <w:lang w:eastAsia="en-IE"/>
        </w:rPr>
        <w:t>Aistear; </w:t>
      </w:r>
      <w:r w:rsidR="008E5B4D" w:rsidRPr="000A119F">
        <w:rPr>
          <w:rFonts w:eastAsia="Times New Roman" w:cs="Arial"/>
          <w:color w:val="000000"/>
          <w:sz w:val="24"/>
          <w:szCs w:val="24"/>
          <w:lang w:eastAsia="en-IE"/>
        </w:rPr>
        <w:t>Lift off; Whiteboards</w:t>
      </w:r>
      <w:r w:rsidR="00C91D0E" w:rsidRPr="000A119F">
        <w:rPr>
          <w:rFonts w:eastAsia="Times New Roman" w:cs="Arial"/>
          <w:color w:val="000000"/>
          <w:sz w:val="24"/>
          <w:szCs w:val="24"/>
          <w:lang w:eastAsia="en-IE"/>
        </w:rPr>
        <w:t>; display spaces for writing.</w:t>
      </w:r>
    </w:p>
    <w:p w14:paraId="66A03ECC" w14:textId="3287270B" w:rsidR="00F17F11" w:rsidRDefault="00C91D0E" w:rsidP="00C91D0E">
      <w:pPr>
        <w:shd w:val="clear" w:color="auto" w:fill="FFFFFF"/>
        <w:spacing w:before="100" w:beforeAutospacing="1" w:after="100" w:afterAutospacing="1" w:line="240" w:lineRule="auto"/>
        <w:rPr>
          <w:rFonts w:eastAsia="Times New Roman" w:cs="Arial"/>
          <w:b/>
          <w:bCs/>
          <w:color w:val="000000"/>
          <w:sz w:val="24"/>
          <w:szCs w:val="24"/>
          <w:lang w:eastAsia="en-IE"/>
        </w:rPr>
      </w:pPr>
      <w:r w:rsidRPr="000A119F">
        <w:rPr>
          <w:rFonts w:eastAsia="Times New Roman" w:cs="Arial"/>
          <w:b/>
          <w:bCs/>
          <w:color w:val="000000"/>
          <w:sz w:val="24"/>
          <w:szCs w:val="24"/>
          <w:lang w:eastAsia="en-IE"/>
        </w:rPr>
        <w:t>F</w:t>
      </w:r>
      <w:r w:rsidR="00F17F11">
        <w:rPr>
          <w:rFonts w:eastAsia="Times New Roman" w:cs="Arial"/>
          <w:b/>
          <w:bCs/>
          <w:color w:val="000000"/>
          <w:sz w:val="24"/>
          <w:szCs w:val="24"/>
          <w:lang w:eastAsia="en-IE"/>
        </w:rPr>
        <w:t>ree</w:t>
      </w:r>
      <w:r w:rsidRPr="000A119F">
        <w:rPr>
          <w:rFonts w:eastAsia="Times New Roman" w:cs="Arial"/>
          <w:b/>
          <w:bCs/>
          <w:color w:val="000000"/>
          <w:sz w:val="24"/>
          <w:szCs w:val="24"/>
          <w:lang w:eastAsia="en-IE"/>
        </w:rPr>
        <w:t xml:space="preserve"> Writing</w:t>
      </w:r>
    </w:p>
    <w:p w14:paraId="058FE1A2" w14:textId="53F4850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Free writing should be just that 10 - 15 minutes of free writing each day, when the children can write freely. It should be in a special copy. It should be dated. Children should be told beforehand that it will not be marked, corrected or criticised. Children may be given the opportunity to read what they have written to the teacher. There should be no pressure on children to "produce" an amount of writing. The reluctant writer may use pictures to convey a message. </w:t>
      </w:r>
    </w:p>
    <w:p w14:paraId="7BCFC6C2" w14:textId="77777777" w:rsidR="00C91D0E"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Free writing allows the teacher to assess and mo</w:t>
      </w:r>
      <w:r w:rsidR="00F9441D" w:rsidRPr="000A119F">
        <w:rPr>
          <w:rFonts w:eastAsia="Times New Roman" w:cs="Arial"/>
          <w:color w:val="000000"/>
          <w:sz w:val="24"/>
          <w:szCs w:val="24"/>
          <w:lang w:eastAsia="en-IE"/>
        </w:rPr>
        <w:t>n</w:t>
      </w:r>
      <w:r w:rsidRPr="000A119F">
        <w:rPr>
          <w:rFonts w:eastAsia="Times New Roman" w:cs="Arial"/>
          <w:color w:val="000000"/>
          <w:sz w:val="24"/>
          <w:szCs w:val="24"/>
          <w:lang w:eastAsia="en-IE"/>
        </w:rPr>
        <w:t>itor where the learner is at. It indicates what the common writing behaviours</w:t>
      </w:r>
      <w:r w:rsidR="008E5B4D" w:rsidRPr="000A119F">
        <w:rPr>
          <w:rFonts w:eastAsia="Times New Roman" w:cs="Arial"/>
          <w:color w:val="000000"/>
          <w:sz w:val="24"/>
          <w:szCs w:val="24"/>
          <w:lang w:eastAsia="en-IE"/>
        </w:rPr>
        <w:t xml:space="preserve"> in my class are and provides teachers with a starting point for their teaching. They </w:t>
      </w:r>
      <w:r w:rsidRPr="000A119F">
        <w:rPr>
          <w:rFonts w:eastAsia="Times New Roman" w:cs="Arial"/>
          <w:color w:val="000000"/>
          <w:sz w:val="24"/>
          <w:szCs w:val="24"/>
          <w:lang w:eastAsia="en-IE"/>
        </w:rPr>
        <w:t>can use the children's common writing errors as focus/teaching emphases when modelling writing. </w:t>
      </w:r>
      <w:r w:rsidR="00AF7596" w:rsidRPr="000A119F">
        <w:rPr>
          <w:rFonts w:eastAsia="Times New Roman" w:cs="Arial"/>
          <w:color w:val="000000"/>
          <w:sz w:val="24"/>
          <w:szCs w:val="24"/>
          <w:lang w:eastAsia="en-IE"/>
        </w:rPr>
        <w:t xml:space="preserve"> Free writing samples will be collected and stored for each child twice a year.</w:t>
      </w:r>
    </w:p>
    <w:p w14:paraId="6D09088B" w14:textId="5BE7DFD5" w:rsidR="008E5B4D" w:rsidRPr="000A119F" w:rsidRDefault="00C91D0E"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t xml:space="preserve">Writing </w:t>
      </w:r>
      <w:r w:rsidR="00AF7596" w:rsidRPr="000A119F">
        <w:rPr>
          <w:rFonts w:eastAsia="Times New Roman" w:cs="Arial"/>
          <w:b/>
          <w:bCs/>
          <w:color w:val="000000"/>
          <w:sz w:val="24"/>
          <w:szCs w:val="24"/>
          <w:lang w:eastAsia="en-IE"/>
        </w:rPr>
        <w:t>Genres</w:t>
      </w:r>
    </w:p>
    <w:p w14:paraId="0E99B74F" w14:textId="6982E6C9" w:rsidR="00C91D0E" w:rsidRPr="000A119F" w:rsidRDefault="008E5B4D" w:rsidP="00C91D0E">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 xml:space="preserve">A </w:t>
      </w:r>
      <w:r w:rsidR="00C91D0E" w:rsidRPr="000A119F">
        <w:rPr>
          <w:rFonts w:eastAsia="Times New Roman" w:cs="Arial"/>
          <w:color w:val="000000"/>
          <w:sz w:val="24"/>
          <w:szCs w:val="24"/>
          <w:lang w:eastAsia="en-IE"/>
        </w:rPr>
        <w:t>decision was made by staff to cover the writing genres ov</w:t>
      </w:r>
      <w:r w:rsidRPr="000A119F">
        <w:rPr>
          <w:rFonts w:eastAsia="Times New Roman" w:cs="Arial"/>
          <w:color w:val="000000"/>
          <w:sz w:val="24"/>
          <w:szCs w:val="24"/>
          <w:lang w:eastAsia="en-IE"/>
        </w:rPr>
        <w:t>er a two-year period.</w:t>
      </w:r>
      <w:r w:rsidR="00AF7596" w:rsidRPr="000A119F">
        <w:rPr>
          <w:rFonts w:eastAsia="Times New Roman" w:cs="Arial"/>
          <w:color w:val="000000"/>
          <w:sz w:val="24"/>
          <w:szCs w:val="24"/>
          <w:lang w:eastAsia="en-IE"/>
        </w:rPr>
        <w:t xml:space="preserve"> All teachers will orally approach the writing genre, ensuring familiarisation, and modelling are embedded before the children begin to compose in groups and finally independently.</w:t>
      </w:r>
    </w:p>
    <w:p w14:paraId="119BF42A" w14:textId="79EEB76B" w:rsidR="007657AF" w:rsidRPr="000A119F" w:rsidRDefault="00C91D0E" w:rsidP="008E5B4D">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formal teaching of one individual genre will take place over 6-8 weeks during each term, while the genres taught in the previous year will be revised</w:t>
      </w:r>
      <w:r w:rsidR="0057784F" w:rsidRPr="000A119F">
        <w:rPr>
          <w:rFonts w:eastAsia="Times New Roman" w:cs="Arial"/>
          <w:color w:val="000000"/>
          <w:sz w:val="24"/>
          <w:szCs w:val="24"/>
          <w:lang w:eastAsia="en-IE"/>
        </w:rPr>
        <w:t xml:space="preserve"> and maintained</w:t>
      </w:r>
      <w:r w:rsidRPr="000A119F">
        <w:rPr>
          <w:rFonts w:eastAsia="Times New Roman" w:cs="Arial"/>
          <w:color w:val="000000"/>
          <w:sz w:val="24"/>
          <w:szCs w:val="24"/>
          <w:lang w:eastAsia="en-IE"/>
        </w:rPr>
        <w:t xml:space="preserve">. </w:t>
      </w:r>
    </w:p>
    <w:p w14:paraId="44B31F78" w14:textId="77777777" w:rsidR="004C1751" w:rsidRPr="000A119F" w:rsidRDefault="004C1751" w:rsidP="00AF7596">
      <w:pPr>
        <w:rPr>
          <w:rFonts w:eastAsia="Times New Roman" w:cs="Arial"/>
          <w:color w:val="000000"/>
          <w:sz w:val="24"/>
          <w:szCs w:val="24"/>
          <w:lang w:eastAsia="en-IE"/>
        </w:rPr>
      </w:pPr>
      <w:r w:rsidRPr="000A119F">
        <w:rPr>
          <w:rFonts w:eastAsia="Times New Roman" w:cs="Arial"/>
          <w:b/>
          <w:color w:val="000000"/>
          <w:sz w:val="24"/>
          <w:szCs w:val="24"/>
          <w:lang w:eastAsia="en-IE"/>
        </w:rPr>
        <w:t>Resources</w:t>
      </w:r>
    </w:p>
    <w:p w14:paraId="26CB20D4" w14:textId="77777777" w:rsidR="004C1751" w:rsidRPr="000A119F" w:rsidRDefault="004C1751" w:rsidP="004C1751">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The PDST booklet </w:t>
      </w:r>
      <w:r w:rsidRPr="000A119F">
        <w:rPr>
          <w:rFonts w:eastAsia="Times New Roman" w:cs="Arial"/>
          <w:i/>
          <w:iCs/>
          <w:color w:val="000000"/>
          <w:sz w:val="24"/>
          <w:szCs w:val="24"/>
          <w:lang w:eastAsia="en-IE"/>
        </w:rPr>
        <w:t>Writing Genre - A Structured Approach,</w:t>
      </w:r>
      <w:r w:rsidRPr="000A119F">
        <w:rPr>
          <w:rFonts w:eastAsia="Times New Roman" w:cs="Arial"/>
          <w:color w:val="000000"/>
          <w:sz w:val="24"/>
          <w:szCs w:val="24"/>
          <w:lang w:eastAsia="en-IE"/>
        </w:rPr>
        <w:t> </w:t>
      </w:r>
    </w:p>
    <w:p w14:paraId="59B71D83" w14:textId="77777777" w:rsidR="004C1751" w:rsidRPr="000A119F" w:rsidRDefault="004C1751" w:rsidP="004C1751">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First Steps writing</w:t>
      </w:r>
    </w:p>
    <w:p w14:paraId="60F402C7" w14:textId="4C5A2A41" w:rsidR="004C1751" w:rsidRDefault="004C1751" w:rsidP="004C1751">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color w:val="000000"/>
          <w:sz w:val="24"/>
          <w:szCs w:val="24"/>
          <w:lang w:eastAsia="en-IE"/>
        </w:rPr>
        <w:t>P</w:t>
      </w:r>
      <w:r w:rsidR="006D47BA">
        <w:rPr>
          <w:rFonts w:eastAsia="Times New Roman" w:cs="Arial"/>
          <w:color w:val="000000"/>
          <w:sz w:val="24"/>
          <w:szCs w:val="24"/>
          <w:lang w:eastAsia="en-IE"/>
        </w:rPr>
        <w:t>M</w:t>
      </w:r>
      <w:r w:rsidRPr="000A119F">
        <w:rPr>
          <w:rFonts w:eastAsia="Times New Roman" w:cs="Arial"/>
          <w:color w:val="000000"/>
          <w:sz w:val="24"/>
          <w:szCs w:val="24"/>
          <w:lang w:eastAsia="en-IE"/>
        </w:rPr>
        <w:t xml:space="preserve"> Big Books </w:t>
      </w:r>
    </w:p>
    <w:p w14:paraId="4332115B" w14:textId="77777777" w:rsidR="006D47BA" w:rsidRPr="000A119F" w:rsidRDefault="006D47BA" w:rsidP="004C1751">
      <w:pPr>
        <w:shd w:val="clear" w:color="auto" w:fill="FFFFFF"/>
        <w:spacing w:before="100" w:beforeAutospacing="1" w:after="100" w:afterAutospacing="1" w:line="240" w:lineRule="auto"/>
        <w:rPr>
          <w:rFonts w:eastAsia="Times New Roman" w:cs="Arial"/>
          <w:i/>
          <w:iCs/>
          <w:color w:val="000000"/>
          <w:sz w:val="24"/>
          <w:szCs w:val="24"/>
          <w:lang w:eastAsia="en-IE"/>
        </w:rPr>
      </w:pPr>
    </w:p>
    <w:p w14:paraId="0C1B847B" w14:textId="25B55262" w:rsidR="00C91D0E" w:rsidRPr="000A119F" w:rsidRDefault="00C91D0E" w:rsidP="004C1751">
      <w:pPr>
        <w:shd w:val="clear" w:color="auto" w:fill="FFFFFF"/>
        <w:spacing w:before="100" w:beforeAutospacing="1" w:after="100" w:afterAutospacing="1" w:line="240" w:lineRule="auto"/>
        <w:rPr>
          <w:rFonts w:eastAsia="Times New Roman" w:cs="Arial"/>
          <w:color w:val="000000"/>
          <w:sz w:val="24"/>
          <w:szCs w:val="24"/>
          <w:lang w:eastAsia="en-IE"/>
        </w:rPr>
      </w:pPr>
      <w:r w:rsidRPr="000A119F">
        <w:rPr>
          <w:rFonts w:eastAsia="Times New Roman" w:cs="Arial"/>
          <w:b/>
          <w:bCs/>
          <w:color w:val="000000"/>
          <w:sz w:val="24"/>
          <w:szCs w:val="24"/>
          <w:lang w:eastAsia="en-IE"/>
        </w:rPr>
        <w:lastRenderedPageBreak/>
        <w:t>Handwriting</w:t>
      </w:r>
    </w:p>
    <w:p w14:paraId="16B623A6" w14:textId="77777777" w:rsidR="004C1751" w:rsidRPr="000A119F" w:rsidRDefault="004C1751" w:rsidP="004C1751">
      <w:pPr>
        <w:rPr>
          <w:sz w:val="24"/>
          <w:szCs w:val="24"/>
        </w:rPr>
      </w:pPr>
      <w:r w:rsidRPr="000A119F">
        <w:rPr>
          <w:sz w:val="24"/>
          <w:szCs w:val="24"/>
        </w:rPr>
        <w:t xml:space="preserve">Children must be able to write with ease, speed and legibility. Handwriting should be an automatic process, to allow the children to focus on the content of their work, not letter formation. Difficulty with letter formation limits the fluency of their movements and has a negative effect on the quality and quantity of the work produced. </w:t>
      </w:r>
    </w:p>
    <w:p w14:paraId="64825D49" w14:textId="4C399570" w:rsidR="0057784F" w:rsidRPr="000A119F" w:rsidRDefault="0057784F" w:rsidP="004C1751">
      <w:pPr>
        <w:rPr>
          <w:sz w:val="24"/>
          <w:szCs w:val="24"/>
        </w:rPr>
      </w:pPr>
      <w:r w:rsidRPr="000A119F">
        <w:rPr>
          <w:sz w:val="24"/>
          <w:szCs w:val="24"/>
        </w:rPr>
        <w:t>We have chosen to use pre cursive writing style from Junior infants to 2</w:t>
      </w:r>
      <w:r w:rsidRPr="000A119F">
        <w:rPr>
          <w:sz w:val="24"/>
          <w:szCs w:val="24"/>
          <w:vertAlign w:val="superscript"/>
        </w:rPr>
        <w:t>nd</w:t>
      </w:r>
      <w:r w:rsidRPr="000A119F">
        <w:rPr>
          <w:sz w:val="24"/>
          <w:szCs w:val="24"/>
        </w:rPr>
        <w:t xml:space="preserve"> with the cursive style introduced from 3</w:t>
      </w:r>
      <w:r w:rsidRPr="000A119F">
        <w:rPr>
          <w:sz w:val="24"/>
          <w:szCs w:val="24"/>
          <w:vertAlign w:val="superscript"/>
        </w:rPr>
        <w:t>rd</w:t>
      </w:r>
      <w:r w:rsidRPr="000A119F">
        <w:rPr>
          <w:sz w:val="24"/>
          <w:szCs w:val="24"/>
        </w:rPr>
        <w:t xml:space="preserve"> Class. </w:t>
      </w:r>
    </w:p>
    <w:p w14:paraId="7841AC62" w14:textId="77777777" w:rsidR="004C1751" w:rsidRPr="000A119F" w:rsidRDefault="004C1751" w:rsidP="004C1751">
      <w:pPr>
        <w:rPr>
          <w:sz w:val="24"/>
          <w:szCs w:val="24"/>
        </w:rPr>
      </w:pPr>
    </w:p>
    <w:p w14:paraId="0A7F16E7" w14:textId="77777777" w:rsidR="004C1751" w:rsidRPr="000A119F" w:rsidRDefault="004C1751" w:rsidP="004C1751">
      <w:pPr>
        <w:rPr>
          <w:sz w:val="24"/>
          <w:szCs w:val="24"/>
        </w:rPr>
      </w:pPr>
      <w:r w:rsidRPr="000A119F">
        <w:rPr>
          <w:sz w:val="24"/>
          <w:szCs w:val="24"/>
        </w:rPr>
        <w:t xml:space="preserve">In this policy we aim to </w:t>
      </w:r>
    </w:p>
    <w:p w14:paraId="489E5397" w14:textId="77777777" w:rsidR="004C1751" w:rsidRPr="000A119F" w:rsidRDefault="004C1751" w:rsidP="004C1751">
      <w:pPr>
        <w:pStyle w:val="NormalWeb"/>
        <w:numPr>
          <w:ilvl w:val="0"/>
          <w:numId w:val="25"/>
        </w:numPr>
        <w:spacing w:before="0" w:beforeAutospacing="0" w:after="0" w:afterAutospacing="0"/>
        <w:rPr>
          <w:rFonts w:asciiTheme="minorHAnsi" w:hAnsiTheme="minorHAnsi"/>
        </w:rPr>
      </w:pPr>
      <w:r w:rsidRPr="000A119F">
        <w:rPr>
          <w:rFonts w:asciiTheme="minorHAnsi" w:hAnsiTheme="minorHAnsi"/>
        </w:rPr>
        <w:t xml:space="preserve">Help develop a positive attitude to handwriting </w:t>
      </w:r>
    </w:p>
    <w:p w14:paraId="7CF9A01E" w14:textId="77777777" w:rsidR="004C1751" w:rsidRPr="000A119F" w:rsidRDefault="004C1751" w:rsidP="004C1751">
      <w:pPr>
        <w:pStyle w:val="NormalWeb"/>
        <w:numPr>
          <w:ilvl w:val="0"/>
          <w:numId w:val="25"/>
        </w:numPr>
        <w:spacing w:before="0" w:beforeAutospacing="0" w:after="0" w:afterAutospacing="0"/>
        <w:rPr>
          <w:rFonts w:asciiTheme="minorHAnsi" w:hAnsiTheme="minorHAnsi"/>
        </w:rPr>
      </w:pPr>
      <w:r w:rsidRPr="000A119F">
        <w:rPr>
          <w:rFonts w:asciiTheme="minorHAnsi" w:hAnsiTheme="minorHAnsi"/>
        </w:rPr>
        <w:t xml:space="preserve">Assist the children in holding writing implements correctly </w:t>
      </w:r>
    </w:p>
    <w:p w14:paraId="0F809E0E" w14:textId="77777777" w:rsidR="004C1751" w:rsidRPr="000A119F" w:rsidRDefault="004C1751" w:rsidP="004C1751">
      <w:pPr>
        <w:pStyle w:val="NormalWeb"/>
        <w:numPr>
          <w:ilvl w:val="0"/>
          <w:numId w:val="25"/>
        </w:numPr>
        <w:spacing w:before="0" w:beforeAutospacing="0" w:after="0" w:afterAutospacing="0"/>
        <w:rPr>
          <w:rFonts w:asciiTheme="minorHAnsi" w:hAnsiTheme="minorHAnsi"/>
        </w:rPr>
      </w:pPr>
      <w:r w:rsidRPr="000A119F">
        <w:rPr>
          <w:rFonts w:asciiTheme="minorHAnsi" w:hAnsiTheme="minorHAnsi"/>
        </w:rPr>
        <w:t xml:space="preserve">Help the children achieve a script which can be read easily </w:t>
      </w:r>
    </w:p>
    <w:p w14:paraId="7AFB86C0" w14:textId="0EC2CC2A" w:rsidR="005E0996" w:rsidRPr="006D47BA" w:rsidRDefault="004C1751" w:rsidP="006D47BA">
      <w:pPr>
        <w:pStyle w:val="NormalWeb"/>
        <w:numPr>
          <w:ilvl w:val="0"/>
          <w:numId w:val="25"/>
        </w:numPr>
        <w:spacing w:before="0" w:beforeAutospacing="0" w:after="0" w:afterAutospacing="0"/>
        <w:rPr>
          <w:rFonts w:asciiTheme="minorHAnsi" w:hAnsiTheme="minorHAnsi"/>
        </w:rPr>
      </w:pPr>
      <w:r w:rsidRPr="000A119F">
        <w:rPr>
          <w:rFonts w:asciiTheme="minorHAnsi" w:hAnsiTheme="minorHAnsi"/>
        </w:rPr>
        <w:t xml:space="preserve">Ensure the children develop a fluent, joined handwriting style </w:t>
      </w:r>
      <w:r w:rsidR="00C91D0E" w:rsidRPr="006D47BA">
        <w:rPr>
          <w:rFonts w:cs="Arial"/>
          <w:color w:val="000000"/>
        </w:rPr>
        <w:br/>
      </w:r>
    </w:p>
    <w:p w14:paraId="1E6D7288" w14:textId="15B80ED5" w:rsidR="006A0DC4" w:rsidRPr="00F44B26" w:rsidRDefault="006A0DC4" w:rsidP="006D47BA">
      <w:pPr>
        <w:shd w:val="clear" w:color="auto" w:fill="FFFFFF"/>
        <w:spacing w:before="100" w:beforeAutospacing="1" w:after="100" w:afterAutospacing="1" w:line="225" w:lineRule="atLeast"/>
        <w:rPr>
          <w:rFonts w:eastAsia="Times New Roman" w:cs="Arial"/>
          <w:color w:val="000000"/>
          <w:sz w:val="24"/>
          <w:szCs w:val="24"/>
          <w:lang w:eastAsia="ga-IE"/>
        </w:rPr>
      </w:pPr>
      <w:r w:rsidRPr="00F44B26">
        <w:rPr>
          <w:rFonts w:eastAsia="Times New Roman" w:cs="Arial"/>
          <w:b/>
          <w:bCs/>
          <w:color w:val="000000"/>
          <w:sz w:val="24"/>
          <w:szCs w:val="24"/>
          <w:lang w:eastAsia="ga-IE"/>
        </w:rPr>
        <w:t>S</w:t>
      </w:r>
      <w:r w:rsidR="00F44B26">
        <w:rPr>
          <w:rFonts w:eastAsia="Times New Roman" w:cs="Arial"/>
          <w:b/>
          <w:bCs/>
          <w:color w:val="000000"/>
          <w:sz w:val="24"/>
          <w:szCs w:val="24"/>
          <w:lang w:eastAsia="ga-IE"/>
        </w:rPr>
        <w:t>pellings</w:t>
      </w:r>
    </w:p>
    <w:p w14:paraId="67CF8BC4" w14:textId="77777777" w:rsidR="006A0DC4" w:rsidRPr="000A119F" w:rsidRDefault="006A0DC4" w:rsidP="006A0DC4">
      <w:pPr>
        <w:shd w:val="clear" w:color="auto" w:fill="FFFFFF"/>
        <w:spacing w:before="100" w:beforeAutospacing="1" w:after="100" w:afterAutospacing="1" w:line="225" w:lineRule="atLeast"/>
        <w:rPr>
          <w:rFonts w:eastAsia="Times New Roman" w:cs="Arial"/>
          <w:color w:val="000000"/>
          <w:sz w:val="24"/>
          <w:szCs w:val="24"/>
          <w:lang w:eastAsia="ga-IE"/>
        </w:rPr>
      </w:pPr>
      <w:r w:rsidRPr="000A119F">
        <w:rPr>
          <w:rFonts w:eastAsia="Times New Roman" w:cs="Arial"/>
          <w:color w:val="000000"/>
          <w:sz w:val="24"/>
          <w:szCs w:val="24"/>
          <w:lang w:eastAsia="ga-IE"/>
        </w:rPr>
        <w:t>Spelling is explicitly taught in classes First to Sixth. As well as learning using syllables, phonics and spelling patterns, all classes will use the </w:t>
      </w:r>
      <w:r w:rsidRPr="000A119F">
        <w:rPr>
          <w:rFonts w:eastAsia="Times New Roman" w:cs="Arial"/>
          <w:i/>
          <w:iCs/>
          <w:color w:val="000000"/>
          <w:sz w:val="24"/>
          <w:szCs w:val="24"/>
          <w:lang w:eastAsia="ga-IE"/>
        </w:rPr>
        <w:t xml:space="preserve">Look, </w:t>
      </w:r>
      <w:proofErr w:type="gramStart"/>
      <w:r w:rsidRPr="000A119F">
        <w:rPr>
          <w:rFonts w:eastAsia="Times New Roman" w:cs="Arial"/>
          <w:i/>
          <w:iCs/>
          <w:color w:val="000000"/>
          <w:sz w:val="24"/>
          <w:szCs w:val="24"/>
          <w:lang w:eastAsia="ga-IE"/>
        </w:rPr>
        <w:t>Say</w:t>
      </w:r>
      <w:proofErr w:type="gramEnd"/>
      <w:r w:rsidRPr="000A119F">
        <w:rPr>
          <w:rFonts w:eastAsia="Times New Roman" w:cs="Arial"/>
          <w:i/>
          <w:iCs/>
          <w:color w:val="000000"/>
          <w:sz w:val="24"/>
          <w:szCs w:val="24"/>
          <w:lang w:eastAsia="ga-IE"/>
        </w:rPr>
        <w:t xml:space="preserve">, </w:t>
      </w:r>
      <w:proofErr w:type="gramStart"/>
      <w:r w:rsidRPr="000A119F">
        <w:rPr>
          <w:rFonts w:eastAsia="Times New Roman" w:cs="Arial"/>
          <w:i/>
          <w:iCs/>
          <w:color w:val="000000"/>
          <w:sz w:val="24"/>
          <w:szCs w:val="24"/>
          <w:lang w:eastAsia="ga-IE"/>
        </w:rPr>
        <w:t>Cover ,</w:t>
      </w:r>
      <w:proofErr w:type="gramEnd"/>
      <w:r w:rsidRPr="000A119F">
        <w:rPr>
          <w:rFonts w:eastAsia="Times New Roman" w:cs="Arial"/>
          <w:i/>
          <w:iCs/>
          <w:color w:val="000000"/>
          <w:sz w:val="24"/>
          <w:szCs w:val="24"/>
          <w:lang w:eastAsia="ga-IE"/>
        </w:rPr>
        <w:t xml:space="preserve"> Write and Check</w:t>
      </w:r>
      <w:r w:rsidRPr="000A119F">
        <w:rPr>
          <w:rFonts w:eastAsia="Times New Roman" w:cs="Arial"/>
          <w:color w:val="000000"/>
          <w:sz w:val="24"/>
          <w:szCs w:val="24"/>
          <w:lang w:eastAsia="ga-IE"/>
        </w:rPr>
        <w:t xml:space="preserve"> approach as well as mnemonics and other memorising strategies when learning spellings</w:t>
      </w:r>
      <w:r w:rsidRPr="000A119F">
        <w:rPr>
          <w:rFonts w:eastAsia="Times New Roman" w:cs="Arial"/>
          <w:i/>
          <w:iCs/>
          <w:color w:val="000000"/>
          <w:sz w:val="24"/>
          <w:szCs w:val="24"/>
          <w:lang w:eastAsia="ga-IE"/>
        </w:rPr>
        <w:t>. </w:t>
      </w:r>
      <w:r w:rsidRPr="000A119F">
        <w:rPr>
          <w:rFonts w:eastAsia="Times New Roman" w:cs="Arial"/>
          <w:color w:val="000000"/>
          <w:sz w:val="24"/>
          <w:szCs w:val="24"/>
          <w:lang w:eastAsia="ga-IE"/>
        </w:rPr>
        <w:t>A variety of approaches are used to reinforce spelling such as phonological awareness activities, rhymes, games, puzzles, multisensory activities, ICT, pair-work and cooperative learning groups.</w:t>
      </w:r>
    </w:p>
    <w:p w14:paraId="34592B84" w14:textId="0AF39B11" w:rsidR="006A0DC4" w:rsidRPr="000A119F" w:rsidRDefault="006A0DC4" w:rsidP="006A0DC4">
      <w:pPr>
        <w:shd w:val="clear" w:color="auto" w:fill="FFFFFF"/>
        <w:spacing w:before="100" w:beforeAutospacing="1" w:after="100" w:afterAutospacing="1" w:line="225" w:lineRule="atLeast"/>
        <w:rPr>
          <w:rFonts w:eastAsia="Times New Roman" w:cs="Arial"/>
          <w:bCs/>
          <w:color w:val="000000"/>
          <w:sz w:val="24"/>
          <w:szCs w:val="24"/>
          <w:lang w:eastAsia="ga-IE"/>
        </w:rPr>
      </w:pPr>
      <w:r w:rsidRPr="000A119F">
        <w:rPr>
          <w:rFonts w:eastAsia="Times New Roman" w:cs="Arial"/>
          <w:bCs/>
          <w:color w:val="000000"/>
          <w:sz w:val="24"/>
          <w:szCs w:val="24"/>
          <w:lang w:eastAsia="ga-IE"/>
        </w:rPr>
        <w:t xml:space="preserve">The focus in infants is on developing auditory discrimination and phonological awareness so children will be prepared for spelling with strong rhyme, syllabic and phonemic awareness. Children will use approximate spelling, use concepts of print, </w:t>
      </w:r>
      <w:r w:rsidR="00E814D3" w:rsidRPr="000A119F">
        <w:rPr>
          <w:rFonts w:eastAsia="Times New Roman" w:cs="Arial"/>
          <w:bCs/>
          <w:color w:val="000000"/>
          <w:sz w:val="24"/>
          <w:szCs w:val="24"/>
          <w:lang w:eastAsia="ga-IE"/>
        </w:rPr>
        <w:t>semi phonetic</w:t>
      </w:r>
      <w:r w:rsidRPr="000A119F">
        <w:rPr>
          <w:rFonts w:eastAsia="Times New Roman" w:cs="Arial"/>
          <w:bCs/>
          <w:color w:val="000000"/>
          <w:sz w:val="24"/>
          <w:szCs w:val="24"/>
          <w:lang w:eastAsia="ga-IE"/>
        </w:rPr>
        <w:t xml:space="preserve"> and phonetic spelling linked to the </w:t>
      </w:r>
      <w:r w:rsidR="005E0996" w:rsidRPr="000A119F">
        <w:rPr>
          <w:rFonts w:eastAsia="Times New Roman" w:cs="Arial"/>
          <w:bCs/>
          <w:color w:val="000000"/>
          <w:sz w:val="24"/>
          <w:szCs w:val="24"/>
          <w:lang w:eastAsia="ga-IE"/>
        </w:rPr>
        <w:t>Jolly</w:t>
      </w:r>
      <w:r w:rsidRPr="000A119F">
        <w:rPr>
          <w:rFonts w:eastAsia="Times New Roman" w:cs="Arial"/>
          <w:bCs/>
          <w:color w:val="000000"/>
          <w:sz w:val="24"/>
          <w:szCs w:val="24"/>
          <w:lang w:eastAsia="ga-IE"/>
        </w:rPr>
        <w:t xml:space="preserve"> Phonics Programme and the Dolch Sight Words 1-200. This will be monitored in free writing and all class writing tasks.</w:t>
      </w:r>
    </w:p>
    <w:p w14:paraId="4E1886AC" w14:textId="2A15AABC" w:rsidR="006A0DC4" w:rsidRPr="000A119F" w:rsidRDefault="006A0DC4" w:rsidP="006A0DC4">
      <w:pPr>
        <w:shd w:val="clear" w:color="auto" w:fill="FFFFFF"/>
        <w:spacing w:before="100" w:beforeAutospacing="1" w:after="100" w:afterAutospacing="1" w:line="225" w:lineRule="atLeast"/>
        <w:rPr>
          <w:rFonts w:eastAsia="Times New Roman" w:cs="Arial"/>
          <w:color w:val="000000"/>
          <w:sz w:val="24"/>
          <w:szCs w:val="24"/>
          <w:lang w:eastAsia="ga-IE"/>
        </w:rPr>
      </w:pPr>
      <w:r w:rsidRPr="000A119F">
        <w:rPr>
          <w:rFonts w:eastAsia="Times New Roman" w:cs="Arial"/>
          <w:color w:val="000000"/>
          <w:sz w:val="24"/>
          <w:szCs w:val="24"/>
          <w:lang w:eastAsia="ga-IE"/>
        </w:rPr>
        <w:t>Spelling lists are drawn up from the</w:t>
      </w:r>
      <w:r w:rsidR="005E0996" w:rsidRPr="000A119F">
        <w:rPr>
          <w:rFonts w:eastAsia="Times New Roman" w:cs="Arial"/>
          <w:color w:val="000000"/>
          <w:sz w:val="24"/>
          <w:szCs w:val="24"/>
          <w:lang w:eastAsia="ga-IE"/>
        </w:rPr>
        <w:t xml:space="preserve"> Jolly </w:t>
      </w:r>
      <w:r w:rsidRPr="000A119F">
        <w:rPr>
          <w:rFonts w:eastAsia="Times New Roman" w:cs="Arial"/>
          <w:color w:val="000000"/>
          <w:sz w:val="24"/>
          <w:szCs w:val="24"/>
          <w:lang w:eastAsia="ga-IE"/>
        </w:rPr>
        <w:t>Phonics Programme, Dolch Sight Words 1-200, common errors in children</w:t>
      </w:r>
      <w:r w:rsidR="005E0996" w:rsidRPr="000A119F">
        <w:rPr>
          <w:rFonts w:eastAsia="Times New Roman" w:cs="Arial"/>
          <w:color w:val="000000"/>
          <w:sz w:val="24"/>
          <w:szCs w:val="24"/>
          <w:lang w:eastAsia="ga-IE"/>
        </w:rPr>
        <w:t>’</w:t>
      </w:r>
      <w:r w:rsidRPr="000A119F">
        <w:rPr>
          <w:rFonts w:eastAsia="Times New Roman" w:cs="Arial"/>
          <w:color w:val="000000"/>
          <w:sz w:val="24"/>
          <w:szCs w:val="24"/>
          <w:lang w:eastAsia="ga-IE"/>
        </w:rPr>
        <w:t>s own writing, vocabulary linked to current writing genre and seasonal vocabulary or vocabulary themes coming up in class. Teachers will use a variety of assessment methods to monitor and differentiate spelling for their class.</w:t>
      </w:r>
      <w:r w:rsidR="005E0996" w:rsidRPr="000A119F">
        <w:rPr>
          <w:rFonts w:eastAsia="Times New Roman" w:cs="Arial"/>
          <w:color w:val="000000"/>
          <w:sz w:val="24"/>
          <w:szCs w:val="24"/>
          <w:lang w:eastAsia="ga-IE"/>
        </w:rPr>
        <w:t xml:space="preserve"> Dictated sentences are the preferred method of assessment.</w:t>
      </w:r>
    </w:p>
    <w:p w14:paraId="5B78AFC7" w14:textId="77777777" w:rsidR="006A0DC4" w:rsidRPr="000A119F" w:rsidRDefault="006A0DC4" w:rsidP="006A0DC4">
      <w:pPr>
        <w:shd w:val="clear" w:color="auto" w:fill="FFFFFF"/>
        <w:spacing w:before="100" w:beforeAutospacing="1" w:after="100" w:afterAutospacing="1" w:line="225" w:lineRule="atLeast"/>
        <w:rPr>
          <w:rFonts w:eastAsia="Times New Roman" w:cs="Arial"/>
          <w:color w:val="000000"/>
          <w:sz w:val="24"/>
          <w:szCs w:val="24"/>
          <w:lang w:eastAsia="ga-IE"/>
        </w:rPr>
      </w:pPr>
      <w:r w:rsidRPr="000A119F">
        <w:rPr>
          <w:rFonts w:eastAsia="Times New Roman" w:cs="Arial"/>
          <w:b/>
          <w:bCs/>
          <w:color w:val="000000"/>
          <w:sz w:val="24"/>
          <w:szCs w:val="24"/>
          <w:lang w:eastAsia="ga-IE"/>
        </w:rPr>
        <w:t>Assessment of Spelling</w:t>
      </w:r>
    </w:p>
    <w:p w14:paraId="3FFC3AF0" w14:textId="77777777" w:rsidR="006A0DC4" w:rsidRPr="000A119F" w:rsidRDefault="006A0DC4" w:rsidP="006A0DC4">
      <w:pPr>
        <w:rPr>
          <w:i/>
          <w:sz w:val="24"/>
          <w:szCs w:val="24"/>
        </w:rPr>
      </w:pPr>
      <w:r w:rsidRPr="000A119F">
        <w:rPr>
          <w:i/>
          <w:sz w:val="24"/>
          <w:szCs w:val="24"/>
        </w:rPr>
        <w:t>Spelling assessment takes many forms such as oral, written lists, dictation, cloze tests and teacher observation of transfer into their writing.</w:t>
      </w:r>
    </w:p>
    <w:p w14:paraId="4A6DD444" w14:textId="77777777" w:rsidR="006A0DC4" w:rsidRPr="000A119F" w:rsidRDefault="006A0DC4" w:rsidP="006A0DC4">
      <w:pPr>
        <w:rPr>
          <w:i/>
          <w:sz w:val="24"/>
          <w:szCs w:val="24"/>
        </w:rPr>
      </w:pPr>
      <w:r w:rsidRPr="000A119F">
        <w:rPr>
          <w:rFonts w:eastAsia="Times New Roman" w:cs="Arial"/>
          <w:color w:val="000000"/>
          <w:sz w:val="24"/>
          <w:szCs w:val="24"/>
          <w:lang w:eastAsia="ga-IE"/>
        </w:rPr>
        <w:t xml:space="preserve">When spelling tests are corrected teachers give marks for approximate spelling e.g. teachers highlight correct letters/blends used at the beginning/middle/end of words. </w:t>
      </w:r>
    </w:p>
    <w:p w14:paraId="72750EB0" w14:textId="77777777" w:rsidR="006A0DC4" w:rsidRPr="000A119F" w:rsidRDefault="006A0DC4" w:rsidP="006A0DC4">
      <w:pPr>
        <w:rPr>
          <w:i/>
          <w:sz w:val="24"/>
          <w:szCs w:val="24"/>
        </w:rPr>
      </w:pPr>
      <w:r w:rsidRPr="000A119F">
        <w:rPr>
          <w:rFonts w:eastAsia="Times New Roman" w:cs="Arial"/>
          <w:color w:val="000000"/>
          <w:sz w:val="24"/>
          <w:szCs w:val="24"/>
          <w:lang w:eastAsia="ga-IE"/>
        </w:rPr>
        <w:t xml:space="preserve">Teachers teach and reinforce spelling daily; In Infants to Second classes this involves discrete Phonological Awareness and discrete Phonic sessions daily and in the senior classes these discrete lessons will teach specific spelling patterns and rules.  Spelling will be monitored and differentiated but </w:t>
      </w:r>
      <w:r w:rsidRPr="000A119F">
        <w:rPr>
          <w:rFonts w:eastAsia="Times New Roman" w:cs="Arial"/>
          <w:color w:val="000000"/>
          <w:sz w:val="24"/>
          <w:szCs w:val="24"/>
          <w:lang w:eastAsia="ga-IE"/>
        </w:rPr>
        <w:lastRenderedPageBreak/>
        <w:t>not necessarily through a weekly spelling test e.g. a pretest on Monday may be used to decide on Spellings for the week.</w:t>
      </w:r>
      <w:r w:rsidR="005E0996" w:rsidRPr="000A119F">
        <w:rPr>
          <w:rFonts w:eastAsia="Times New Roman" w:cs="Arial"/>
          <w:color w:val="000000"/>
          <w:sz w:val="24"/>
          <w:szCs w:val="24"/>
          <w:lang w:eastAsia="ga-IE"/>
        </w:rPr>
        <w:t xml:space="preserve"> Dictated sentences are the preferred method of assessment. </w:t>
      </w:r>
    </w:p>
    <w:p w14:paraId="0FC17BEA" w14:textId="4F024047" w:rsidR="006A0DC4" w:rsidRPr="000A119F" w:rsidRDefault="006D76EE" w:rsidP="006A0DC4">
      <w:pPr>
        <w:rPr>
          <w:rFonts w:eastAsia="Times New Roman" w:cs="Arial"/>
          <w:color w:val="000000"/>
          <w:sz w:val="24"/>
          <w:szCs w:val="24"/>
          <w:lang w:eastAsia="ga-IE"/>
        </w:rPr>
      </w:pPr>
      <w:r w:rsidRPr="00220211">
        <w:rPr>
          <w:iCs/>
          <w:sz w:val="24"/>
          <w:szCs w:val="24"/>
        </w:rPr>
        <w:t>Spelling</w:t>
      </w:r>
      <w:r w:rsidRPr="000A119F">
        <w:rPr>
          <w:i/>
          <w:sz w:val="24"/>
          <w:szCs w:val="24"/>
        </w:rPr>
        <w:t xml:space="preserve"> </w:t>
      </w:r>
      <w:r w:rsidRPr="000A119F">
        <w:rPr>
          <w:rFonts w:eastAsia="Times New Roman" w:cs="Arial"/>
          <w:color w:val="000000"/>
          <w:sz w:val="24"/>
          <w:szCs w:val="24"/>
          <w:lang w:eastAsia="ga-IE"/>
        </w:rPr>
        <w:t>lists</w:t>
      </w:r>
      <w:r w:rsidR="006A0DC4" w:rsidRPr="000A119F">
        <w:rPr>
          <w:rFonts w:eastAsia="Times New Roman" w:cs="Arial"/>
          <w:color w:val="000000"/>
          <w:sz w:val="24"/>
          <w:szCs w:val="24"/>
          <w:lang w:eastAsia="ga-IE"/>
        </w:rPr>
        <w:t xml:space="preserve"> are differentiated according to ability. This could be linked to </w:t>
      </w:r>
      <w:r w:rsidR="0057113B">
        <w:rPr>
          <w:rFonts w:eastAsia="Times New Roman" w:cs="Arial"/>
          <w:color w:val="000000"/>
          <w:sz w:val="24"/>
          <w:szCs w:val="24"/>
          <w:lang w:eastAsia="ga-IE"/>
        </w:rPr>
        <w:t>Station teaching</w:t>
      </w:r>
      <w:r w:rsidR="006A0DC4" w:rsidRPr="000A119F">
        <w:rPr>
          <w:rFonts w:eastAsia="Times New Roman" w:cs="Arial"/>
          <w:color w:val="000000"/>
          <w:sz w:val="24"/>
          <w:szCs w:val="24"/>
          <w:lang w:eastAsia="ga-IE"/>
        </w:rPr>
        <w:t xml:space="preserve"> groups with the possibility of using an independent station for spelling games and activities. </w:t>
      </w:r>
    </w:p>
    <w:p w14:paraId="0CBB6ACC" w14:textId="77777777" w:rsidR="008A1754" w:rsidRDefault="008A1754" w:rsidP="0038528E">
      <w:pPr>
        <w:spacing w:line="276" w:lineRule="auto"/>
        <w:rPr>
          <w:rFonts w:eastAsia="Times New Roman" w:cs="Arial"/>
          <w:color w:val="000000"/>
          <w:sz w:val="24"/>
          <w:szCs w:val="24"/>
          <w:lang w:eastAsia="ga-IE"/>
        </w:rPr>
      </w:pPr>
    </w:p>
    <w:p w14:paraId="16059EFE" w14:textId="77777777" w:rsidR="00490520" w:rsidRDefault="00490520" w:rsidP="0038528E">
      <w:pPr>
        <w:spacing w:line="276" w:lineRule="auto"/>
        <w:rPr>
          <w:rFonts w:eastAsia="Times New Roman" w:cs="Arial"/>
          <w:color w:val="000000"/>
          <w:sz w:val="24"/>
          <w:szCs w:val="24"/>
          <w:lang w:eastAsia="ga-IE"/>
        </w:rPr>
      </w:pPr>
    </w:p>
    <w:p w14:paraId="5ABD7857" w14:textId="77777777" w:rsidR="00490520" w:rsidRDefault="00490520" w:rsidP="0038528E">
      <w:pPr>
        <w:spacing w:line="276" w:lineRule="auto"/>
        <w:rPr>
          <w:rFonts w:eastAsia="Times New Roman" w:cs="Arial"/>
          <w:color w:val="000000"/>
          <w:sz w:val="24"/>
          <w:szCs w:val="24"/>
          <w:lang w:eastAsia="ga-IE"/>
        </w:rPr>
      </w:pPr>
    </w:p>
    <w:p w14:paraId="73AF54CA" w14:textId="77777777" w:rsidR="00490520" w:rsidRDefault="00490520" w:rsidP="0038528E">
      <w:pPr>
        <w:spacing w:line="276" w:lineRule="auto"/>
        <w:rPr>
          <w:rFonts w:eastAsia="Times New Roman" w:cs="Arial"/>
          <w:color w:val="000000"/>
          <w:sz w:val="24"/>
          <w:szCs w:val="24"/>
          <w:lang w:eastAsia="ga-IE"/>
        </w:rPr>
      </w:pPr>
    </w:p>
    <w:p w14:paraId="5747D6EE" w14:textId="77777777" w:rsidR="00490520" w:rsidRDefault="00490520" w:rsidP="0038528E">
      <w:pPr>
        <w:spacing w:line="276" w:lineRule="auto"/>
        <w:rPr>
          <w:rFonts w:eastAsia="Times New Roman" w:cs="Arial"/>
          <w:color w:val="000000"/>
          <w:sz w:val="24"/>
          <w:szCs w:val="24"/>
          <w:lang w:eastAsia="ga-IE"/>
        </w:rPr>
      </w:pPr>
    </w:p>
    <w:p w14:paraId="691CFC7F" w14:textId="77777777" w:rsidR="00490520" w:rsidRDefault="00490520" w:rsidP="0038528E">
      <w:pPr>
        <w:spacing w:line="276" w:lineRule="auto"/>
        <w:rPr>
          <w:rFonts w:eastAsia="Times New Roman" w:cs="Arial"/>
          <w:color w:val="000000"/>
          <w:sz w:val="24"/>
          <w:szCs w:val="24"/>
          <w:lang w:eastAsia="ga-IE"/>
        </w:rPr>
      </w:pPr>
    </w:p>
    <w:p w14:paraId="26E8F43B" w14:textId="77777777" w:rsidR="00490520" w:rsidRDefault="00490520" w:rsidP="0038528E">
      <w:pPr>
        <w:spacing w:line="276" w:lineRule="auto"/>
        <w:rPr>
          <w:rFonts w:eastAsia="Times New Roman" w:cs="Arial"/>
          <w:color w:val="000000"/>
          <w:sz w:val="24"/>
          <w:szCs w:val="24"/>
          <w:lang w:eastAsia="ga-IE"/>
        </w:rPr>
      </w:pPr>
    </w:p>
    <w:p w14:paraId="3BC95874" w14:textId="77777777" w:rsidR="00490520" w:rsidRDefault="00490520" w:rsidP="0038528E">
      <w:pPr>
        <w:spacing w:line="276" w:lineRule="auto"/>
        <w:rPr>
          <w:rFonts w:eastAsia="Times New Roman" w:cs="Arial"/>
          <w:color w:val="000000"/>
          <w:sz w:val="24"/>
          <w:szCs w:val="24"/>
          <w:lang w:eastAsia="ga-IE"/>
        </w:rPr>
      </w:pPr>
    </w:p>
    <w:p w14:paraId="2E23D6B5" w14:textId="77777777" w:rsidR="00490520" w:rsidRDefault="00490520" w:rsidP="0038528E">
      <w:pPr>
        <w:spacing w:line="276" w:lineRule="auto"/>
        <w:rPr>
          <w:rFonts w:eastAsia="Times New Roman" w:cs="Arial"/>
          <w:color w:val="000000"/>
          <w:sz w:val="24"/>
          <w:szCs w:val="24"/>
          <w:lang w:eastAsia="ga-IE"/>
        </w:rPr>
      </w:pPr>
    </w:p>
    <w:p w14:paraId="3C92C400" w14:textId="77777777" w:rsidR="00490520" w:rsidRDefault="00490520" w:rsidP="0038528E">
      <w:pPr>
        <w:spacing w:line="276" w:lineRule="auto"/>
        <w:rPr>
          <w:rFonts w:eastAsia="Times New Roman" w:cs="Arial"/>
          <w:color w:val="000000"/>
          <w:sz w:val="24"/>
          <w:szCs w:val="24"/>
          <w:lang w:eastAsia="ga-IE"/>
        </w:rPr>
      </w:pPr>
    </w:p>
    <w:p w14:paraId="7CB30623" w14:textId="77777777" w:rsidR="00490520" w:rsidRDefault="00490520" w:rsidP="0038528E">
      <w:pPr>
        <w:spacing w:line="276" w:lineRule="auto"/>
        <w:rPr>
          <w:rFonts w:eastAsia="Times New Roman" w:cs="Arial"/>
          <w:color w:val="000000"/>
          <w:sz w:val="24"/>
          <w:szCs w:val="24"/>
          <w:lang w:eastAsia="ga-IE"/>
        </w:rPr>
      </w:pPr>
    </w:p>
    <w:p w14:paraId="32C0539A" w14:textId="77777777" w:rsidR="00490520" w:rsidRDefault="00490520" w:rsidP="0038528E">
      <w:pPr>
        <w:spacing w:line="276" w:lineRule="auto"/>
        <w:rPr>
          <w:rFonts w:eastAsia="Times New Roman" w:cs="Arial"/>
          <w:color w:val="000000"/>
          <w:sz w:val="24"/>
          <w:szCs w:val="24"/>
          <w:lang w:eastAsia="ga-IE"/>
        </w:rPr>
      </w:pPr>
    </w:p>
    <w:p w14:paraId="10D9273F" w14:textId="77777777" w:rsidR="00490520" w:rsidRDefault="00490520" w:rsidP="0038528E">
      <w:pPr>
        <w:spacing w:line="276" w:lineRule="auto"/>
        <w:rPr>
          <w:rFonts w:eastAsia="Times New Roman" w:cs="Arial"/>
          <w:color w:val="000000"/>
          <w:sz w:val="24"/>
          <w:szCs w:val="24"/>
          <w:lang w:eastAsia="ga-IE"/>
        </w:rPr>
      </w:pPr>
    </w:p>
    <w:p w14:paraId="5FBA409D" w14:textId="77777777" w:rsidR="00490520" w:rsidRDefault="00490520" w:rsidP="0038528E">
      <w:pPr>
        <w:spacing w:line="276" w:lineRule="auto"/>
        <w:rPr>
          <w:rFonts w:eastAsia="Times New Roman" w:cs="Arial"/>
          <w:color w:val="000000"/>
          <w:sz w:val="24"/>
          <w:szCs w:val="24"/>
          <w:lang w:eastAsia="ga-IE"/>
        </w:rPr>
      </w:pPr>
    </w:p>
    <w:p w14:paraId="489FFD5B" w14:textId="77777777" w:rsidR="00490520" w:rsidRDefault="00490520" w:rsidP="0038528E">
      <w:pPr>
        <w:spacing w:line="276" w:lineRule="auto"/>
        <w:rPr>
          <w:rFonts w:eastAsia="Times New Roman" w:cs="Arial"/>
          <w:color w:val="000000"/>
          <w:sz w:val="24"/>
          <w:szCs w:val="24"/>
          <w:lang w:eastAsia="ga-IE"/>
        </w:rPr>
      </w:pPr>
    </w:p>
    <w:p w14:paraId="4A1E28E6" w14:textId="77777777" w:rsidR="00490520" w:rsidRDefault="00490520" w:rsidP="0038528E">
      <w:pPr>
        <w:spacing w:line="276" w:lineRule="auto"/>
        <w:rPr>
          <w:rFonts w:eastAsia="Times New Roman" w:cs="Arial"/>
          <w:color w:val="000000"/>
          <w:sz w:val="24"/>
          <w:szCs w:val="24"/>
          <w:lang w:eastAsia="ga-IE"/>
        </w:rPr>
      </w:pPr>
    </w:p>
    <w:p w14:paraId="4C31E443" w14:textId="77777777" w:rsidR="00490520" w:rsidRDefault="00490520" w:rsidP="0038528E">
      <w:pPr>
        <w:spacing w:line="276" w:lineRule="auto"/>
        <w:rPr>
          <w:rFonts w:eastAsia="Times New Roman" w:cs="Arial"/>
          <w:color w:val="000000"/>
          <w:sz w:val="24"/>
          <w:szCs w:val="24"/>
          <w:lang w:eastAsia="ga-IE"/>
        </w:rPr>
      </w:pPr>
    </w:p>
    <w:p w14:paraId="1EA54F67" w14:textId="77777777" w:rsidR="00490520" w:rsidRDefault="00490520" w:rsidP="0038528E">
      <w:pPr>
        <w:spacing w:line="276" w:lineRule="auto"/>
        <w:rPr>
          <w:rFonts w:eastAsia="Times New Roman" w:cs="Arial"/>
          <w:color w:val="000000"/>
          <w:sz w:val="24"/>
          <w:szCs w:val="24"/>
          <w:lang w:eastAsia="ga-IE"/>
        </w:rPr>
      </w:pPr>
    </w:p>
    <w:p w14:paraId="30630367" w14:textId="77777777" w:rsidR="00490520" w:rsidRDefault="00490520" w:rsidP="0038528E">
      <w:pPr>
        <w:spacing w:line="276" w:lineRule="auto"/>
        <w:rPr>
          <w:rFonts w:eastAsia="Times New Roman" w:cs="Arial"/>
          <w:color w:val="000000"/>
          <w:sz w:val="24"/>
          <w:szCs w:val="24"/>
          <w:lang w:eastAsia="ga-IE"/>
        </w:rPr>
      </w:pPr>
    </w:p>
    <w:p w14:paraId="7B4CF3F7" w14:textId="77777777" w:rsidR="00490520" w:rsidRDefault="00490520" w:rsidP="0038528E">
      <w:pPr>
        <w:spacing w:line="276" w:lineRule="auto"/>
        <w:rPr>
          <w:rFonts w:eastAsia="Times New Roman" w:cs="Arial"/>
          <w:color w:val="000000"/>
          <w:sz w:val="24"/>
          <w:szCs w:val="24"/>
          <w:lang w:eastAsia="ga-IE"/>
        </w:rPr>
      </w:pPr>
    </w:p>
    <w:p w14:paraId="5246BFAD" w14:textId="77777777" w:rsidR="00490520" w:rsidRDefault="00490520" w:rsidP="0038528E">
      <w:pPr>
        <w:spacing w:line="276" w:lineRule="auto"/>
        <w:rPr>
          <w:rFonts w:eastAsia="Times New Roman" w:cs="Arial"/>
          <w:color w:val="000000"/>
          <w:sz w:val="24"/>
          <w:szCs w:val="24"/>
          <w:lang w:eastAsia="ga-IE"/>
        </w:rPr>
      </w:pPr>
    </w:p>
    <w:p w14:paraId="0E0DC3AD" w14:textId="77777777" w:rsidR="00490520" w:rsidRDefault="00490520" w:rsidP="0038528E">
      <w:pPr>
        <w:spacing w:line="276" w:lineRule="auto"/>
        <w:rPr>
          <w:rFonts w:eastAsia="Times New Roman" w:cs="Arial"/>
          <w:color w:val="000000"/>
          <w:sz w:val="24"/>
          <w:szCs w:val="24"/>
          <w:lang w:eastAsia="ga-IE"/>
        </w:rPr>
      </w:pPr>
    </w:p>
    <w:p w14:paraId="61BAC76D" w14:textId="77777777" w:rsidR="00490520" w:rsidRDefault="00490520" w:rsidP="0038528E">
      <w:pPr>
        <w:spacing w:line="276" w:lineRule="auto"/>
        <w:rPr>
          <w:rFonts w:eastAsia="Times New Roman" w:cs="Arial"/>
          <w:color w:val="000000"/>
          <w:sz w:val="24"/>
          <w:szCs w:val="24"/>
          <w:lang w:eastAsia="ga-IE"/>
        </w:rPr>
      </w:pPr>
    </w:p>
    <w:p w14:paraId="7D98B13E" w14:textId="77777777" w:rsidR="00F44B26" w:rsidRDefault="00F44B26" w:rsidP="0038528E">
      <w:pPr>
        <w:spacing w:line="276" w:lineRule="auto"/>
        <w:rPr>
          <w:rFonts w:eastAsia="Times New Roman" w:cs="Arial"/>
          <w:color w:val="000000"/>
          <w:sz w:val="24"/>
          <w:szCs w:val="24"/>
          <w:lang w:eastAsia="ga-IE"/>
        </w:rPr>
      </w:pPr>
    </w:p>
    <w:p w14:paraId="67D7B798" w14:textId="77777777" w:rsidR="00490520" w:rsidRPr="000A119F" w:rsidRDefault="00490520" w:rsidP="0038528E">
      <w:pPr>
        <w:spacing w:line="276" w:lineRule="auto"/>
        <w:rPr>
          <w:rFonts w:eastAsia="Times New Roman" w:cs="Arial"/>
          <w:color w:val="000000"/>
          <w:sz w:val="24"/>
          <w:szCs w:val="24"/>
          <w:lang w:eastAsia="ga-IE"/>
        </w:rPr>
      </w:pPr>
    </w:p>
    <w:p w14:paraId="0CFCBCB9" w14:textId="77777777" w:rsidR="008A1754" w:rsidRPr="00490520" w:rsidRDefault="008A1754" w:rsidP="00490520">
      <w:pPr>
        <w:pStyle w:val="Heading1"/>
        <w:spacing w:line="276" w:lineRule="auto"/>
        <w:jc w:val="center"/>
        <w:rPr>
          <w:rFonts w:asciiTheme="minorHAnsi" w:eastAsia="Calibri" w:hAnsiTheme="minorHAnsi"/>
          <w:b/>
          <w:color w:val="auto"/>
          <w:sz w:val="28"/>
          <w:szCs w:val="28"/>
          <w:lang w:val="en-IE"/>
        </w:rPr>
      </w:pPr>
      <w:r w:rsidRPr="00490520">
        <w:rPr>
          <w:rFonts w:asciiTheme="minorHAnsi" w:eastAsia="Calibri" w:hAnsiTheme="minorHAnsi"/>
          <w:b/>
          <w:color w:val="auto"/>
          <w:w w:val="99"/>
          <w:sz w:val="28"/>
          <w:szCs w:val="28"/>
          <w:u w:color="000000"/>
          <w:lang w:val="en-IE"/>
        </w:rPr>
        <w:lastRenderedPageBreak/>
        <w:t>Planning, Teaching and Assessing for Learning</w:t>
      </w:r>
    </w:p>
    <w:p w14:paraId="56E0C9EA" w14:textId="77777777" w:rsidR="008A1754" w:rsidRPr="000A119F" w:rsidRDefault="008A1754" w:rsidP="0038528E">
      <w:pPr>
        <w:spacing w:before="12" w:line="276" w:lineRule="auto"/>
        <w:rPr>
          <w:sz w:val="26"/>
          <w:szCs w:val="26"/>
        </w:rPr>
      </w:pPr>
    </w:p>
    <w:p w14:paraId="3D72E421" w14:textId="65D48D3C" w:rsidR="008A1754" w:rsidRPr="0038528E" w:rsidRDefault="008A1754" w:rsidP="00F44B26">
      <w:pPr>
        <w:spacing w:line="276" w:lineRule="auto"/>
        <w:ind w:left="105" w:right="197"/>
        <w:rPr>
          <w:rFonts w:eastAsia="Calibri" w:cstheme="minorHAnsi"/>
          <w:sz w:val="24"/>
          <w:szCs w:val="24"/>
        </w:rPr>
      </w:pPr>
      <w:r w:rsidRPr="0038528E">
        <w:rPr>
          <w:rFonts w:eastAsia="Calibri" w:cstheme="minorHAnsi"/>
          <w:sz w:val="24"/>
          <w:szCs w:val="24"/>
        </w:rPr>
        <w:t xml:space="preserve">The Primary Language Curriculum helps teachers to support children’s language learning and development through the process of planning, teaching and learning and assessment. </w:t>
      </w:r>
    </w:p>
    <w:p w14:paraId="7BA69DA7" w14:textId="77777777" w:rsidR="008A1754" w:rsidRPr="0038528E" w:rsidRDefault="008A1754" w:rsidP="00490520">
      <w:pPr>
        <w:spacing w:line="276" w:lineRule="auto"/>
        <w:ind w:left="105" w:right="197"/>
        <w:rPr>
          <w:rFonts w:eastAsia="Calibri" w:cstheme="minorHAnsi"/>
          <w:sz w:val="24"/>
          <w:szCs w:val="24"/>
        </w:rPr>
      </w:pPr>
      <w:r w:rsidRPr="0038528E">
        <w:rPr>
          <w:rFonts w:eastAsia="Calibri" w:cstheme="minorHAnsi"/>
          <w:sz w:val="24"/>
          <w:szCs w:val="24"/>
        </w:rPr>
        <w:t>Four parts (components) of the Primary Language Curriculum work together to support teachers’ planning, teaching and assessment for language learning: Learning Outcomes, Progression Continua (Appendix), Examples of children’s learning and development, and Support Material for teachers.</w:t>
      </w:r>
    </w:p>
    <w:p w14:paraId="7C277F54" w14:textId="4CCA0005" w:rsidR="00490520" w:rsidRPr="00490520" w:rsidRDefault="008A1754" w:rsidP="00490520">
      <w:pPr>
        <w:spacing w:line="276" w:lineRule="auto"/>
        <w:ind w:left="105" w:right="60"/>
        <w:rPr>
          <w:rFonts w:eastAsia="Calibri" w:cstheme="minorHAnsi"/>
          <w:sz w:val="24"/>
          <w:szCs w:val="24"/>
        </w:rPr>
      </w:pPr>
      <w:r w:rsidRPr="0038528E">
        <w:rPr>
          <w:rFonts w:eastAsia="Calibri" w:cstheme="minorHAnsi"/>
          <w:sz w:val="24"/>
          <w:szCs w:val="24"/>
        </w:rPr>
        <w:t xml:space="preserve">Together, the Learning Outcomes and the Progression Continua provide important reference points for teachers to plan for, and make judgements about, children’s progression on their language learning trajectory and the continuity.  </w:t>
      </w:r>
    </w:p>
    <w:p w14:paraId="580F248E" w14:textId="77777777" w:rsidR="000A119F" w:rsidRPr="000A119F" w:rsidRDefault="000A119F" w:rsidP="00490520">
      <w:pPr>
        <w:spacing w:line="276" w:lineRule="auto"/>
        <w:ind w:left="105" w:right="60"/>
        <w:rPr>
          <w:rFonts w:ascii="Calibri" w:eastAsia="Calibri" w:hAnsi="Calibri" w:cs="Calibri"/>
          <w:sz w:val="24"/>
          <w:szCs w:val="24"/>
        </w:rPr>
      </w:pPr>
    </w:p>
    <w:p w14:paraId="10391AF8" w14:textId="77777777" w:rsidR="008A1754" w:rsidRPr="00490520" w:rsidRDefault="008A1754" w:rsidP="00490520">
      <w:pPr>
        <w:pStyle w:val="Heading1"/>
        <w:spacing w:line="276" w:lineRule="auto"/>
        <w:jc w:val="center"/>
        <w:rPr>
          <w:rFonts w:asciiTheme="minorHAnsi" w:eastAsia="Calibri" w:hAnsiTheme="minorHAnsi"/>
          <w:b/>
          <w:color w:val="auto"/>
          <w:sz w:val="28"/>
          <w:szCs w:val="28"/>
          <w:lang w:val="en-IE"/>
        </w:rPr>
      </w:pPr>
      <w:r w:rsidRPr="00490520">
        <w:rPr>
          <w:rFonts w:asciiTheme="minorHAnsi" w:eastAsia="Calibri" w:hAnsiTheme="minorHAnsi"/>
          <w:b/>
          <w:color w:val="auto"/>
          <w:sz w:val="28"/>
          <w:szCs w:val="28"/>
          <w:lang w:val="en-IE"/>
        </w:rPr>
        <w:t>Assessment</w:t>
      </w:r>
    </w:p>
    <w:p w14:paraId="79CC582F" w14:textId="77777777" w:rsidR="008A1754" w:rsidRPr="000A119F" w:rsidRDefault="008A1754" w:rsidP="00490520">
      <w:pPr>
        <w:spacing w:line="276" w:lineRule="auto"/>
        <w:ind w:right="60"/>
        <w:rPr>
          <w:rFonts w:eastAsia="Calibri" w:cs="Calibri"/>
          <w:sz w:val="24"/>
          <w:szCs w:val="24"/>
        </w:rPr>
      </w:pPr>
    </w:p>
    <w:p w14:paraId="0F8D6203" w14:textId="263B1E6D" w:rsidR="008A1754" w:rsidRPr="000A119F" w:rsidRDefault="008A1754" w:rsidP="00F44B26">
      <w:pPr>
        <w:spacing w:line="276" w:lineRule="auto"/>
        <w:ind w:left="105" w:right="60"/>
        <w:rPr>
          <w:rFonts w:eastAsia="Calibri" w:cs="Calibri"/>
          <w:sz w:val="24"/>
          <w:szCs w:val="24"/>
        </w:rPr>
      </w:pPr>
      <w:r w:rsidRPr="000A119F">
        <w:rPr>
          <w:rFonts w:eastAsia="Calibri" w:cs="Calibri"/>
          <w:sz w:val="24"/>
          <w:szCs w:val="24"/>
        </w:rPr>
        <w:t>Assessment is informed by the publication Assessment in the Primary School Curriculum- Guidelines for Schools. Teachers are encouraged to use a wide range of assessment methodologies such as:</w:t>
      </w:r>
    </w:p>
    <w:p w14:paraId="3DF5C0A4" w14:textId="77777777" w:rsidR="008A1754" w:rsidRPr="000A119F" w:rsidRDefault="008A1754" w:rsidP="00490520">
      <w:pPr>
        <w:spacing w:line="276" w:lineRule="auto"/>
        <w:ind w:left="105" w:right="60"/>
        <w:rPr>
          <w:rFonts w:eastAsia="Calibri" w:cs="Calibri"/>
          <w:sz w:val="24"/>
          <w:szCs w:val="24"/>
        </w:rPr>
      </w:pPr>
    </w:p>
    <w:p w14:paraId="17EC2C39" w14:textId="77777777" w:rsidR="008A1754" w:rsidRPr="000A119F" w:rsidRDefault="008A1754" w:rsidP="00490520">
      <w:pPr>
        <w:pStyle w:val="ListParagraph"/>
        <w:numPr>
          <w:ilvl w:val="0"/>
          <w:numId w:val="35"/>
        </w:numPr>
        <w:spacing w:before="7" w:after="0" w:line="276" w:lineRule="auto"/>
        <w:rPr>
          <w:rFonts w:cstheme="minorHAnsi"/>
          <w:sz w:val="24"/>
          <w:szCs w:val="24"/>
        </w:rPr>
      </w:pPr>
      <w:r w:rsidRPr="000A119F">
        <w:rPr>
          <w:rFonts w:cstheme="minorHAnsi"/>
          <w:sz w:val="24"/>
          <w:szCs w:val="24"/>
        </w:rPr>
        <w:t>Teacher Observation</w:t>
      </w:r>
    </w:p>
    <w:p w14:paraId="5A69359C" w14:textId="77777777" w:rsidR="008A1754" w:rsidRPr="000A119F" w:rsidRDefault="008A1754" w:rsidP="00490520">
      <w:pPr>
        <w:pStyle w:val="ListParagraph"/>
        <w:numPr>
          <w:ilvl w:val="0"/>
          <w:numId w:val="35"/>
        </w:numPr>
        <w:spacing w:before="58" w:after="0" w:line="276" w:lineRule="auto"/>
        <w:rPr>
          <w:rFonts w:eastAsia="Calibri" w:cstheme="minorHAnsi"/>
          <w:sz w:val="24"/>
          <w:szCs w:val="24"/>
        </w:rPr>
      </w:pPr>
      <w:r w:rsidRPr="000A119F">
        <w:rPr>
          <w:rFonts w:eastAsia="Calibri" w:cstheme="minorHAnsi"/>
          <w:sz w:val="24"/>
          <w:szCs w:val="24"/>
        </w:rPr>
        <w:t>Teacher designed tasks</w:t>
      </w:r>
    </w:p>
    <w:p w14:paraId="113A96A3" w14:textId="77777777" w:rsidR="008A1754" w:rsidRPr="000A119F" w:rsidRDefault="008A1754" w:rsidP="00490520">
      <w:pPr>
        <w:pStyle w:val="ListParagraph"/>
        <w:numPr>
          <w:ilvl w:val="0"/>
          <w:numId w:val="35"/>
        </w:numPr>
        <w:spacing w:before="58" w:after="0" w:line="276" w:lineRule="auto"/>
        <w:rPr>
          <w:rFonts w:eastAsia="Calibri" w:cstheme="minorHAnsi"/>
          <w:sz w:val="24"/>
          <w:szCs w:val="24"/>
        </w:rPr>
      </w:pPr>
      <w:r w:rsidRPr="000A119F">
        <w:rPr>
          <w:rFonts w:eastAsia="Calibri" w:cstheme="minorHAnsi"/>
          <w:sz w:val="24"/>
          <w:szCs w:val="24"/>
        </w:rPr>
        <w:t>Simple projects</w:t>
      </w:r>
    </w:p>
    <w:p w14:paraId="0FB1B373" w14:textId="77777777" w:rsidR="008A1754" w:rsidRPr="000A119F" w:rsidRDefault="008A1754" w:rsidP="00490520">
      <w:pPr>
        <w:pStyle w:val="ListParagraph"/>
        <w:numPr>
          <w:ilvl w:val="0"/>
          <w:numId w:val="35"/>
        </w:numPr>
        <w:spacing w:after="0" w:line="276" w:lineRule="auto"/>
        <w:rPr>
          <w:rFonts w:eastAsia="Calibri" w:cstheme="minorHAnsi"/>
          <w:sz w:val="24"/>
          <w:szCs w:val="24"/>
        </w:rPr>
      </w:pPr>
      <w:r w:rsidRPr="000A119F">
        <w:rPr>
          <w:rFonts w:eastAsia="Calibri" w:cstheme="minorHAnsi"/>
          <w:sz w:val="24"/>
          <w:szCs w:val="24"/>
        </w:rPr>
        <w:t>Responses the child makes to question and answer situations</w:t>
      </w:r>
    </w:p>
    <w:p w14:paraId="2F3DFA27" w14:textId="77777777" w:rsidR="008A1754" w:rsidRPr="000A119F" w:rsidRDefault="008A1754" w:rsidP="00490520">
      <w:pPr>
        <w:pStyle w:val="ListParagraph"/>
        <w:numPr>
          <w:ilvl w:val="0"/>
          <w:numId w:val="35"/>
        </w:numPr>
        <w:spacing w:after="0" w:line="276" w:lineRule="auto"/>
        <w:rPr>
          <w:rFonts w:eastAsia="Calibri" w:cstheme="minorHAnsi"/>
          <w:sz w:val="24"/>
          <w:szCs w:val="24"/>
        </w:rPr>
      </w:pPr>
      <w:r w:rsidRPr="000A119F">
        <w:rPr>
          <w:rFonts w:eastAsia="Calibri" w:cstheme="minorHAnsi"/>
          <w:sz w:val="24"/>
          <w:szCs w:val="24"/>
        </w:rPr>
        <w:t>Child participation</w:t>
      </w:r>
    </w:p>
    <w:p w14:paraId="77B2668F" w14:textId="77777777" w:rsidR="008A1754" w:rsidRPr="000A119F" w:rsidRDefault="008A1754" w:rsidP="00490520">
      <w:pPr>
        <w:pStyle w:val="ListParagraph"/>
        <w:numPr>
          <w:ilvl w:val="0"/>
          <w:numId w:val="35"/>
        </w:numPr>
        <w:spacing w:after="0" w:line="276" w:lineRule="auto"/>
        <w:rPr>
          <w:rFonts w:eastAsia="Calibri" w:cstheme="minorHAnsi"/>
          <w:sz w:val="24"/>
          <w:szCs w:val="24"/>
        </w:rPr>
      </w:pPr>
      <w:r w:rsidRPr="000A119F">
        <w:rPr>
          <w:rFonts w:eastAsia="Calibri" w:cstheme="minorHAnsi"/>
          <w:sz w:val="24"/>
          <w:szCs w:val="24"/>
        </w:rPr>
        <w:t>Interaction and reaction of the child</w:t>
      </w:r>
    </w:p>
    <w:p w14:paraId="1215653A" w14:textId="77777777" w:rsidR="008A1754" w:rsidRPr="000A119F" w:rsidRDefault="008A1754" w:rsidP="00490520">
      <w:pPr>
        <w:spacing w:before="2" w:line="276" w:lineRule="auto"/>
        <w:rPr>
          <w:sz w:val="24"/>
          <w:szCs w:val="24"/>
        </w:rPr>
      </w:pPr>
    </w:p>
    <w:p w14:paraId="59D91D7D" w14:textId="77777777" w:rsidR="008A1754" w:rsidRPr="000A119F" w:rsidRDefault="008A1754" w:rsidP="00490520">
      <w:pPr>
        <w:spacing w:line="276" w:lineRule="auto"/>
        <w:ind w:left="105" w:right="63"/>
        <w:rPr>
          <w:rFonts w:eastAsia="Calibri" w:cs="Calibri"/>
          <w:sz w:val="24"/>
          <w:szCs w:val="24"/>
        </w:rPr>
      </w:pPr>
      <w:r w:rsidRPr="000A119F">
        <w:rPr>
          <w:rFonts w:eastAsia="Calibri" w:cs="Calibri"/>
          <w:sz w:val="24"/>
          <w:szCs w:val="24"/>
        </w:rPr>
        <w:t xml:space="preserve">Standardised tests are administered in May of each year. Currently we used the Drumcondra Reading Test from 1st– 6th class. </w:t>
      </w:r>
    </w:p>
    <w:p w14:paraId="285646FB" w14:textId="450AF717" w:rsidR="008A1754" w:rsidRPr="000A119F" w:rsidRDefault="008A1754" w:rsidP="00F44B26">
      <w:pPr>
        <w:spacing w:line="276" w:lineRule="auto"/>
        <w:ind w:left="105" w:right="63"/>
        <w:rPr>
          <w:rFonts w:eastAsia="Calibri" w:cs="Calibri"/>
          <w:sz w:val="24"/>
          <w:szCs w:val="24"/>
        </w:rPr>
      </w:pPr>
      <w:r w:rsidRPr="000A119F">
        <w:rPr>
          <w:rFonts w:eastAsia="Calibri" w:cs="Calibri"/>
          <w:sz w:val="24"/>
          <w:szCs w:val="24"/>
        </w:rPr>
        <w:t>Junior Infant teachers use observations and their own assessments.</w:t>
      </w:r>
    </w:p>
    <w:p w14:paraId="10EDD597" w14:textId="26EFE190" w:rsidR="008A1754" w:rsidRPr="000A119F" w:rsidRDefault="008A1754" w:rsidP="00490520">
      <w:pPr>
        <w:spacing w:line="276" w:lineRule="auto"/>
        <w:ind w:left="105" w:right="63"/>
        <w:rPr>
          <w:rFonts w:eastAsia="Calibri" w:cs="Calibri"/>
          <w:sz w:val="24"/>
          <w:szCs w:val="24"/>
        </w:rPr>
      </w:pPr>
      <w:r w:rsidRPr="000A119F">
        <w:rPr>
          <w:rFonts w:eastAsia="Calibri" w:cs="Calibri"/>
          <w:sz w:val="24"/>
          <w:szCs w:val="24"/>
        </w:rPr>
        <w:t xml:space="preserve">Further screening, diagnostic and cognitive testing is carried out </w:t>
      </w:r>
      <w:r w:rsidR="000A119F" w:rsidRPr="000A119F">
        <w:rPr>
          <w:rFonts w:eastAsia="Calibri" w:cs="Calibri"/>
          <w:sz w:val="24"/>
          <w:szCs w:val="24"/>
        </w:rPr>
        <w:t>if deemed</w:t>
      </w:r>
      <w:r w:rsidRPr="000A119F">
        <w:rPr>
          <w:rFonts w:eastAsia="Calibri" w:cs="Calibri"/>
          <w:sz w:val="24"/>
          <w:szCs w:val="24"/>
        </w:rPr>
        <w:t xml:space="preserve"> necessary.</w:t>
      </w:r>
    </w:p>
    <w:p w14:paraId="0F27C37F" w14:textId="77777777" w:rsidR="008A1754" w:rsidRDefault="008A1754" w:rsidP="00490520">
      <w:pPr>
        <w:spacing w:before="7" w:line="276" w:lineRule="auto"/>
        <w:rPr>
          <w:sz w:val="24"/>
          <w:szCs w:val="24"/>
        </w:rPr>
      </w:pPr>
    </w:p>
    <w:p w14:paraId="79E57C37" w14:textId="77777777" w:rsidR="00490520" w:rsidRPr="000A119F" w:rsidRDefault="00490520" w:rsidP="00490520">
      <w:pPr>
        <w:spacing w:before="7" w:line="276" w:lineRule="auto"/>
        <w:rPr>
          <w:sz w:val="24"/>
          <w:szCs w:val="24"/>
        </w:rPr>
      </w:pPr>
    </w:p>
    <w:p w14:paraId="0383971D" w14:textId="77777777" w:rsidR="008A1754" w:rsidRPr="00490520" w:rsidRDefault="008A1754" w:rsidP="00490520">
      <w:pPr>
        <w:pStyle w:val="Heading1"/>
        <w:spacing w:line="276" w:lineRule="auto"/>
        <w:jc w:val="center"/>
        <w:rPr>
          <w:rFonts w:asciiTheme="minorHAnsi" w:eastAsia="Calibri" w:hAnsiTheme="minorHAnsi"/>
          <w:b/>
          <w:color w:val="auto"/>
          <w:sz w:val="28"/>
          <w:szCs w:val="28"/>
          <w:lang w:val="en-IE"/>
        </w:rPr>
      </w:pPr>
      <w:r w:rsidRPr="00490520">
        <w:rPr>
          <w:rFonts w:asciiTheme="minorHAnsi" w:eastAsia="Calibri" w:hAnsiTheme="minorHAnsi"/>
          <w:b/>
          <w:color w:val="auto"/>
          <w:w w:val="99"/>
          <w:sz w:val="28"/>
          <w:szCs w:val="28"/>
          <w:u w:color="000000"/>
          <w:lang w:val="en-IE"/>
        </w:rPr>
        <w:t>Children with Additional Needs</w:t>
      </w:r>
    </w:p>
    <w:p w14:paraId="08046496" w14:textId="77777777" w:rsidR="008A1754" w:rsidRPr="000A119F" w:rsidRDefault="008A1754" w:rsidP="00490520">
      <w:pPr>
        <w:spacing w:line="276" w:lineRule="auto"/>
        <w:rPr>
          <w:sz w:val="24"/>
          <w:szCs w:val="24"/>
        </w:rPr>
      </w:pPr>
    </w:p>
    <w:p w14:paraId="2B938CD6" w14:textId="77777777" w:rsidR="008A1754" w:rsidRPr="000A119F" w:rsidRDefault="008A1754" w:rsidP="00490520">
      <w:pPr>
        <w:spacing w:line="276" w:lineRule="auto"/>
        <w:ind w:left="105" w:right="132"/>
        <w:rPr>
          <w:rFonts w:eastAsia="Calibri" w:cstheme="minorHAnsi"/>
          <w:sz w:val="24"/>
          <w:szCs w:val="24"/>
        </w:rPr>
      </w:pPr>
      <w:r w:rsidRPr="000A119F">
        <w:rPr>
          <w:rFonts w:eastAsia="Calibri" w:cstheme="minorHAnsi"/>
          <w:sz w:val="24"/>
          <w:szCs w:val="24"/>
        </w:rPr>
        <w:t xml:space="preserve">It is the policy of our school that all children will participate in English lessons and activities. The English programme will be differentiated </w:t>
      </w:r>
      <w:proofErr w:type="gramStart"/>
      <w:r w:rsidRPr="000A119F">
        <w:rPr>
          <w:rFonts w:eastAsia="Calibri" w:cstheme="minorHAnsi"/>
          <w:sz w:val="24"/>
          <w:szCs w:val="24"/>
        </w:rPr>
        <w:t>in order to</w:t>
      </w:r>
      <w:proofErr w:type="gramEnd"/>
      <w:r w:rsidRPr="000A119F">
        <w:rPr>
          <w:rFonts w:eastAsia="Calibri" w:cstheme="minorHAnsi"/>
          <w:sz w:val="24"/>
          <w:szCs w:val="24"/>
        </w:rPr>
        <w:t xml:space="preserve"> meet the needs of all the children in the class. </w:t>
      </w:r>
      <w:r w:rsidRPr="000A119F">
        <w:rPr>
          <w:rFonts w:eastAsia="Calibri" w:cstheme="minorHAnsi"/>
          <w:sz w:val="24"/>
          <w:szCs w:val="24"/>
        </w:rPr>
        <w:lastRenderedPageBreak/>
        <w:t xml:space="preserve">Every attempt, with the valued assistance of additional staff (Support teachers, S.N.A.s) will be made to ensure that all children are accessing the Curriculum at their own level. </w:t>
      </w:r>
    </w:p>
    <w:p w14:paraId="568EA603" w14:textId="77777777" w:rsidR="008A1754" w:rsidRPr="000A119F" w:rsidRDefault="008A1754" w:rsidP="00490520">
      <w:pPr>
        <w:spacing w:before="4" w:line="276" w:lineRule="auto"/>
        <w:rPr>
          <w:rFonts w:cstheme="minorHAnsi"/>
          <w:sz w:val="24"/>
          <w:szCs w:val="24"/>
        </w:rPr>
      </w:pPr>
    </w:p>
    <w:p w14:paraId="3983AABD" w14:textId="77777777" w:rsidR="008A1754" w:rsidRDefault="008A1754" w:rsidP="00490520">
      <w:pPr>
        <w:spacing w:line="276" w:lineRule="auto"/>
        <w:ind w:left="105" w:right="177"/>
        <w:rPr>
          <w:rFonts w:eastAsia="Calibri" w:cstheme="minorHAnsi"/>
          <w:sz w:val="24"/>
          <w:szCs w:val="24"/>
        </w:rPr>
      </w:pPr>
      <w:r w:rsidRPr="000A119F">
        <w:rPr>
          <w:rFonts w:eastAsia="Calibri" w:cstheme="minorHAnsi"/>
          <w:sz w:val="24"/>
          <w:szCs w:val="24"/>
        </w:rPr>
        <w:t>We promote an active learning environment, with children working in groups at their level, where the class teacher is responsible for learning in the classroom and is assisted by the SET team. Team teaching and station teaching blocks are arranged throughout the year. SET teachers use the continuum of support plans to support the literacy development of these children</w:t>
      </w:r>
    </w:p>
    <w:p w14:paraId="25F7A78E" w14:textId="77777777" w:rsidR="000D7AC1" w:rsidRDefault="000D7AC1" w:rsidP="00490520">
      <w:pPr>
        <w:spacing w:line="276" w:lineRule="auto"/>
        <w:ind w:left="105" w:right="177"/>
        <w:rPr>
          <w:rFonts w:eastAsia="Calibri" w:cstheme="minorHAnsi"/>
          <w:sz w:val="24"/>
          <w:szCs w:val="24"/>
        </w:rPr>
      </w:pPr>
    </w:p>
    <w:p w14:paraId="0A0E18F1" w14:textId="34C06C64" w:rsidR="000D7AC1" w:rsidRPr="000D7AC1" w:rsidRDefault="000D7AC1" w:rsidP="000D7AC1">
      <w:pPr>
        <w:jc w:val="center"/>
        <w:rPr>
          <w:sz w:val="28"/>
          <w:szCs w:val="28"/>
        </w:rPr>
      </w:pPr>
      <w:r w:rsidRPr="000D7AC1">
        <w:rPr>
          <w:b/>
          <w:bCs/>
          <w:sz w:val="28"/>
          <w:szCs w:val="28"/>
        </w:rPr>
        <w:t>EAL Students</w:t>
      </w:r>
    </w:p>
    <w:p w14:paraId="59DF7C70" w14:textId="77777777" w:rsidR="000D7AC1" w:rsidRPr="000D7AC1" w:rsidRDefault="000D7AC1" w:rsidP="000D7AC1">
      <w:pPr>
        <w:spacing w:line="276" w:lineRule="auto"/>
        <w:rPr>
          <w:sz w:val="24"/>
          <w:szCs w:val="24"/>
        </w:rPr>
      </w:pPr>
      <w:r w:rsidRPr="000D7AC1">
        <w:rPr>
          <w:sz w:val="24"/>
          <w:szCs w:val="24"/>
        </w:rPr>
        <w:t>This English policy promotes inclusion and diversity. Students can be supported in accessing English curriculum using the guidelines and tailored resources, inclusive teaching strategies and assessment tools outlined on the NCCA website:</w:t>
      </w:r>
    </w:p>
    <w:p w14:paraId="6DB5B8F0" w14:textId="77777777" w:rsidR="000D7AC1" w:rsidRPr="000D7AC1" w:rsidRDefault="000D7AC1" w:rsidP="000D7AC1">
      <w:pPr>
        <w:pStyle w:val="ListParagraph"/>
        <w:numPr>
          <w:ilvl w:val="0"/>
          <w:numId w:val="36"/>
        </w:numPr>
        <w:spacing w:line="276" w:lineRule="auto"/>
        <w:rPr>
          <w:sz w:val="24"/>
          <w:szCs w:val="24"/>
        </w:rPr>
      </w:pPr>
      <w:r w:rsidRPr="000D7AC1">
        <w:rPr>
          <w:b/>
          <w:bCs/>
          <w:sz w:val="24"/>
          <w:szCs w:val="24"/>
        </w:rPr>
        <w:t>Language-rich environment</w:t>
      </w:r>
      <w:r w:rsidRPr="000D7AC1">
        <w:rPr>
          <w:sz w:val="24"/>
          <w:szCs w:val="24"/>
        </w:rPr>
        <w:t>: The curriculum emphasizes oral language, reading, and writing in integrated ways, which benefits EAL students by reinforcing vocabulary and comprehension across contexts.</w:t>
      </w:r>
    </w:p>
    <w:p w14:paraId="6F84D0BC" w14:textId="77777777" w:rsidR="000D7AC1" w:rsidRPr="000D7AC1" w:rsidRDefault="000D7AC1" w:rsidP="000D7AC1">
      <w:pPr>
        <w:pStyle w:val="ListParagraph"/>
        <w:numPr>
          <w:ilvl w:val="0"/>
          <w:numId w:val="36"/>
        </w:numPr>
        <w:spacing w:line="276" w:lineRule="auto"/>
        <w:rPr>
          <w:sz w:val="24"/>
          <w:szCs w:val="24"/>
        </w:rPr>
      </w:pPr>
      <w:r w:rsidRPr="000D7AC1">
        <w:rPr>
          <w:b/>
          <w:bCs/>
          <w:sz w:val="24"/>
          <w:szCs w:val="24"/>
        </w:rPr>
        <w:t>Differentiated instruction</w:t>
      </w:r>
      <w:r w:rsidRPr="000D7AC1">
        <w:rPr>
          <w:sz w:val="24"/>
          <w:szCs w:val="24"/>
        </w:rPr>
        <w:t xml:space="preserve">: Teachers are encouraged to adapt lessons to meet the diverse language needs of learners, including those acquiring English as an additional language </w:t>
      </w:r>
      <w:hyperlink r:id="rId14" w:history="1">
        <w:r w:rsidRPr="000D7AC1">
          <w:rPr>
            <w:rStyle w:val="Hyperlink"/>
            <w:sz w:val="24"/>
            <w:szCs w:val="24"/>
          </w:rPr>
          <w:t>National Council for Curriculum and Assessment</w:t>
        </w:r>
      </w:hyperlink>
      <w:r w:rsidRPr="000D7AC1">
        <w:rPr>
          <w:sz w:val="24"/>
          <w:szCs w:val="24"/>
        </w:rPr>
        <w:t>.</w:t>
      </w:r>
    </w:p>
    <w:p w14:paraId="5548BEBF" w14:textId="77777777" w:rsidR="000D7AC1" w:rsidRPr="000D7AC1" w:rsidRDefault="000D7AC1" w:rsidP="000D7AC1">
      <w:pPr>
        <w:pStyle w:val="ListParagraph"/>
        <w:numPr>
          <w:ilvl w:val="0"/>
          <w:numId w:val="36"/>
        </w:numPr>
        <w:spacing w:line="276" w:lineRule="auto"/>
        <w:rPr>
          <w:sz w:val="24"/>
          <w:szCs w:val="24"/>
        </w:rPr>
      </w:pPr>
      <w:r w:rsidRPr="000D7AC1">
        <w:rPr>
          <w:b/>
          <w:bCs/>
          <w:sz w:val="24"/>
          <w:szCs w:val="24"/>
        </w:rPr>
        <w:t>Differentiated resources</w:t>
      </w:r>
      <w:r w:rsidRPr="000D7AC1">
        <w:rPr>
          <w:sz w:val="24"/>
          <w:szCs w:val="24"/>
        </w:rPr>
        <w:t>, such as, “Up and Away”, “My First English Support Book”, a list of useful websites for EAL on the NCCA website, translation apps such as Google translate.</w:t>
      </w:r>
    </w:p>
    <w:p w14:paraId="62CA885D" w14:textId="77777777" w:rsidR="000D7AC1" w:rsidRPr="000D7AC1" w:rsidRDefault="000D7AC1" w:rsidP="000D7AC1">
      <w:pPr>
        <w:pStyle w:val="ListParagraph"/>
        <w:numPr>
          <w:ilvl w:val="0"/>
          <w:numId w:val="36"/>
        </w:numPr>
        <w:spacing w:line="276" w:lineRule="auto"/>
        <w:rPr>
          <w:sz w:val="24"/>
          <w:szCs w:val="24"/>
        </w:rPr>
      </w:pPr>
      <w:r w:rsidRPr="000D7AC1">
        <w:rPr>
          <w:sz w:val="24"/>
          <w:szCs w:val="24"/>
        </w:rPr>
        <w:t xml:space="preserve">Introduce a </w:t>
      </w:r>
      <w:r w:rsidRPr="000D7AC1">
        <w:rPr>
          <w:b/>
          <w:bCs/>
          <w:sz w:val="24"/>
          <w:szCs w:val="24"/>
        </w:rPr>
        <w:t>Culture Day</w:t>
      </w:r>
      <w:r w:rsidRPr="000D7AC1">
        <w:rPr>
          <w:sz w:val="24"/>
          <w:szCs w:val="24"/>
        </w:rPr>
        <w:t xml:space="preserve"> once a year in the first term to share stories and traditions from Ireland and around the world. Students will explore culture through reading, writing and oral literacy. </w:t>
      </w:r>
    </w:p>
    <w:p w14:paraId="0EDE55F8" w14:textId="77777777" w:rsidR="000D7AC1" w:rsidRPr="000D7AC1" w:rsidRDefault="000D7AC1" w:rsidP="000D7AC1">
      <w:pPr>
        <w:pStyle w:val="ListParagraph"/>
        <w:numPr>
          <w:ilvl w:val="0"/>
          <w:numId w:val="36"/>
        </w:numPr>
        <w:spacing w:line="276" w:lineRule="auto"/>
        <w:rPr>
          <w:sz w:val="24"/>
          <w:szCs w:val="24"/>
        </w:rPr>
      </w:pPr>
      <w:r w:rsidRPr="000D7AC1">
        <w:rPr>
          <w:sz w:val="24"/>
          <w:szCs w:val="24"/>
        </w:rPr>
        <w:t xml:space="preserve">Students who qualify for EAL hours will be supported by SET and EAL teachers both in-class and small group teaching. </w:t>
      </w:r>
    </w:p>
    <w:p w14:paraId="0294BA14" w14:textId="77777777" w:rsidR="000D7AC1" w:rsidRPr="000D7AC1" w:rsidRDefault="000D7AC1" w:rsidP="000D7AC1">
      <w:pPr>
        <w:pStyle w:val="ListParagraph"/>
        <w:numPr>
          <w:ilvl w:val="0"/>
          <w:numId w:val="36"/>
        </w:numPr>
        <w:spacing w:line="276" w:lineRule="auto"/>
        <w:rPr>
          <w:sz w:val="24"/>
          <w:szCs w:val="24"/>
        </w:rPr>
      </w:pPr>
      <w:r w:rsidRPr="000D7AC1">
        <w:rPr>
          <w:b/>
          <w:bCs/>
          <w:sz w:val="24"/>
          <w:szCs w:val="24"/>
        </w:rPr>
        <w:t>Dual-language support</w:t>
      </w:r>
      <w:r w:rsidRPr="000D7AC1">
        <w:rPr>
          <w:sz w:val="24"/>
          <w:szCs w:val="24"/>
        </w:rPr>
        <w:t xml:space="preserve">: Some materials promote the use of students’ home languages alongside English to aid comprehension and concept transfer </w:t>
      </w:r>
      <w:hyperlink r:id="rId15" w:history="1">
        <w:r w:rsidRPr="000D7AC1">
          <w:rPr>
            <w:rStyle w:val="Hyperlink"/>
            <w:sz w:val="24"/>
            <w:szCs w:val="24"/>
          </w:rPr>
          <w:t>oide.ie</w:t>
        </w:r>
      </w:hyperlink>
      <w:r w:rsidRPr="000D7AC1">
        <w:rPr>
          <w:sz w:val="24"/>
          <w:szCs w:val="24"/>
        </w:rPr>
        <w:t>.</w:t>
      </w:r>
    </w:p>
    <w:p w14:paraId="44F870D9" w14:textId="77777777" w:rsidR="000D7AC1" w:rsidRDefault="000D7AC1" w:rsidP="00490520">
      <w:pPr>
        <w:spacing w:line="276" w:lineRule="auto"/>
        <w:ind w:left="105" w:right="177"/>
        <w:rPr>
          <w:rFonts w:eastAsia="Calibri" w:cstheme="minorHAnsi"/>
          <w:sz w:val="24"/>
          <w:szCs w:val="24"/>
        </w:rPr>
      </w:pPr>
    </w:p>
    <w:p w14:paraId="246031D2" w14:textId="77777777" w:rsidR="000D7AC1" w:rsidRDefault="000D7AC1" w:rsidP="00F44B26">
      <w:pPr>
        <w:spacing w:line="276" w:lineRule="auto"/>
        <w:ind w:right="177"/>
        <w:rPr>
          <w:rFonts w:eastAsia="Calibri" w:cstheme="minorHAnsi"/>
          <w:sz w:val="24"/>
          <w:szCs w:val="24"/>
        </w:rPr>
      </w:pPr>
    </w:p>
    <w:p w14:paraId="2F983758" w14:textId="77777777" w:rsidR="000D7AC1" w:rsidRPr="000A119F" w:rsidRDefault="000D7AC1" w:rsidP="00490520">
      <w:pPr>
        <w:spacing w:line="276" w:lineRule="auto"/>
        <w:ind w:left="105" w:right="177"/>
        <w:rPr>
          <w:rFonts w:eastAsia="Calibri" w:cstheme="minorHAnsi"/>
          <w:sz w:val="24"/>
          <w:szCs w:val="24"/>
        </w:rPr>
      </w:pPr>
    </w:p>
    <w:p w14:paraId="0B39F2D9" w14:textId="77777777" w:rsidR="008A1754" w:rsidRPr="00490520" w:rsidRDefault="008A1754" w:rsidP="00490520">
      <w:pPr>
        <w:pStyle w:val="Heading2"/>
        <w:spacing w:line="276" w:lineRule="auto"/>
        <w:jc w:val="center"/>
        <w:rPr>
          <w:rFonts w:asciiTheme="minorHAnsi" w:eastAsia="Calibri" w:hAnsiTheme="minorHAnsi"/>
          <w:b/>
          <w:color w:val="auto"/>
          <w:sz w:val="28"/>
          <w:szCs w:val="28"/>
          <w:lang w:val="en-IE"/>
        </w:rPr>
      </w:pPr>
      <w:r w:rsidRPr="00490520">
        <w:rPr>
          <w:rFonts w:asciiTheme="minorHAnsi" w:eastAsia="Calibri" w:hAnsiTheme="minorHAnsi"/>
          <w:b/>
          <w:color w:val="auto"/>
          <w:w w:val="99"/>
          <w:sz w:val="28"/>
          <w:szCs w:val="28"/>
          <w:lang w:val="en-IE"/>
        </w:rPr>
        <w:t>Organisational</w:t>
      </w:r>
      <w:r w:rsidRPr="00490520">
        <w:rPr>
          <w:rFonts w:asciiTheme="minorHAnsi" w:eastAsia="Calibri" w:hAnsiTheme="minorHAnsi"/>
          <w:b/>
          <w:color w:val="auto"/>
          <w:sz w:val="28"/>
          <w:szCs w:val="28"/>
          <w:lang w:val="en-IE"/>
        </w:rPr>
        <w:t xml:space="preserve"> </w:t>
      </w:r>
      <w:r w:rsidRPr="00490520">
        <w:rPr>
          <w:rFonts w:asciiTheme="minorHAnsi" w:eastAsia="Calibri" w:hAnsiTheme="minorHAnsi"/>
          <w:b/>
          <w:color w:val="auto"/>
          <w:w w:val="99"/>
          <w:sz w:val="28"/>
          <w:szCs w:val="28"/>
          <w:lang w:val="en-IE"/>
        </w:rPr>
        <w:t>Planning</w:t>
      </w:r>
    </w:p>
    <w:p w14:paraId="58D94D08" w14:textId="77777777" w:rsidR="008A1754" w:rsidRPr="000A119F" w:rsidRDefault="008A1754" w:rsidP="00490520">
      <w:pPr>
        <w:pStyle w:val="Heading2"/>
        <w:spacing w:line="276" w:lineRule="auto"/>
        <w:rPr>
          <w:rFonts w:asciiTheme="minorHAnsi" w:hAnsiTheme="minorHAnsi"/>
          <w:color w:val="auto"/>
          <w:sz w:val="24"/>
          <w:szCs w:val="24"/>
          <w:lang w:val="en-IE"/>
        </w:rPr>
      </w:pPr>
    </w:p>
    <w:p w14:paraId="236D0FDD" w14:textId="77777777" w:rsidR="008A1754" w:rsidRPr="000A119F" w:rsidRDefault="008A1754" w:rsidP="00490520">
      <w:pPr>
        <w:pStyle w:val="Heading2"/>
        <w:spacing w:line="276" w:lineRule="auto"/>
        <w:rPr>
          <w:rFonts w:asciiTheme="minorHAnsi" w:eastAsia="Calibri" w:hAnsiTheme="minorHAnsi" w:cstheme="majorHAnsi"/>
          <w:b/>
          <w:color w:val="auto"/>
          <w:sz w:val="24"/>
          <w:szCs w:val="24"/>
          <w:lang w:val="en-IE"/>
        </w:rPr>
      </w:pPr>
      <w:r w:rsidRPr="000A119F">
        <w:rPr>
          <w:rFonts w:asciiTheme="minorHAnsi" w:eastAsia="Calibri" w:hAnsiTheme="minorHAnsi" w:cstheme="majorHAnsi"/>
          <w:b/>
          <w:color w:val="auto"/>
          <w:sz w:val="24"/>
          <w:szCs w:val="24"/>
          <w:lang w:val="en-IE"/>
        </w:rPr>
        <w:t>Timetable</w:t>
      </w:r>
    </w:p>
    <w:p w14:paraId="2A06509A" w14:textId="77777777" w:rsidR="008A1754" w:rsidRPr="000A119F" w:rsidRDefault="008A1754" w:rsidP="00490520">
      <w:pPr>
        <w:spacing w:line="276" w:lineRule="auto"/>
        <w:rPr>
          <w:rFonts w:eastAsia="Calibri"/>
          <w:sz w:val="24"/>
          <w:szCs w:val="24"/>
        </w:rPr>
      </w:pPr>
    </w:p>
    <w:p w14:paraId="4F4EEA14" w14:textId="53EC5B8A" w:rsidR="008A1754" w:rsidRPr="000A119F" w:rsidRDefault="008A1754" w:rsidP="00490520">
      <w:pPr>
        <w:spacing w:line="276" w:lineRule="auto"/>
        <w:ind w:left="105"/>
        <w:rPr>
          <w:rFonts w:eastAsia="Calibri" w:cstheme="minorHAnsi"/>
          <w:sz w:val="24"/>
          <w:szCs w:val="24"/>
        </w:rPr>
      </w:pPr>
      <w:r w:rsidRPr="000A119F">
        <w:rPr>
          <w:rFonts w:eastAsia="Calibri" w:cstheme="minorHAnsi"/>
          <w:sz w:val="24"/>
          <w:szCs w:val="24"/>
        </w:rPr>
        <w:t xml:space="preserve">Time is allocated for English as laid out in the </w:t>
      </w:r>
      <w:r w:rsidR="00A54224">
        <w:rPr>
          <w:rFonts w:eastAsia="Calibri" w:cstheme="minorHAnsi"/>
          <w:sz w:val="24"/>
          <w:szCs w:val="24"/>
        </w:rPr>
        <w:t>Primary Curriculum Framework Appendix:</w:t>
      </w:r>
    </w:p>
    <w:p w14:paraId="5672483D" w14:textId="289EC2B2" w:rsidR="00A54224" w:rsidRDefault="008A1754" w:rsidP="00490520">
      <w:pPr>
        <w:spacing w:line="276" w:lineRule="auto"/>
        <w:ind w:left="105"/>
        <w:rPr>
          <w:rFonts w:eastAsia="Calibri" w:cstheme="minorHAnsi"/>
          <w:sz w:val="24"/>
          <w:szCs w:val="24"/>
        </w:rPr>
      </w:pPr>
      <w:r w:rsidRPr="000A119F">
        <w:rPr>
          <w:rFonts w:eastAsia="Calibri" w:cstheme="minorHAnsi"/>
          <w:sz w:val="24"/>
          <w:szCs w:val="24"/>
        </w:rPr>
        <w:t>L1 (English)</w:t>
      </w:r>
      <w:r w:rsidR="00A54224">
        <w:rPr>
          <w:rFonts w:eastAsia="Calibri" w:cstheme="minorHAnsi"/>
          <w:sz w:val="24"/>
          <w:szCs w:val="24"/>
        </w:rPr>
        <w:tab/>
        <w:t>Stage 1 (Junior and Senior Infants)</w:t>
      </w:r>
      <w:r w:rsidR="00A54224">
        <w:rPr>
          <w:rFonts w:eastAsia="Calibri" w:cstheme="minorHAnsi"/>
          <w:sz w:val="24"/>
          <w:szCs w:val="24"/>
        </w:rPr>
        <w:tab/>
      </w:r>
      <w:r w:rsidR="00A54224">
        <w:rPr>
          <w:rFonts w:eastAsia="Calibri" w:cstheme="minorHAnsi"/>
          <w:sz w:val="24"/>
          <w:szCs w:val="24"/>
        </w:rPr>
        <w:tab/>
        <w:t xml:space="preserve"> 3hrs 15 minutes</w:t>
      </w:r>
    </w:p>
    <w:p w14:paraId="2176DBB5" w14:textId="3F4DD986" w:rsidR="008A1754" w:rsidRDefault="00A54224" w:rsidP="00490520">
      <w:pPr>
        <w:spacing w:line="276" w:lineRule="auto"/>
        <w:ind w:left="105"/>
        <w:rPr>
          <w:rFonts w:eastAsia="Calibri" w:cstheme="minorHAnsi"/>
          <w:sz w:val="24"/>
          <w:szCs w:val="24"/>
        </w:rPr>
      </w:pPr>
      <w:r>
        <w:rPr>
          <w:rFonts w:eastAsia="Calibri" w:cstheme="minorHAnsi"/>
          <w:sz w:val="24"/>
          <w:szCs w:val="24"/>
        </w:rPr>
        <w:tab/>
      </w:r>
      <w:r>
        <w:rPr>
          <w:rFonts w:eastAsia="Calibri" w:cstheme="minorHAnsi"/>
          <w:sz w:val="24"/>
          <w:szCs w:val="24"/>
        </w:rPr>
        <w:tab/>
        <w:t>Stage 2 (</w:t>
      </w:r>
      <w:r w:rsidRPr="000A119F">
        <w:rPr>
          <w:rFonts w:eastAsia="Calibri" w:cstheme="minorHAnsi"/>
          <w:sz w:val="24"/>
          <w:szCs w:val="24"/>
        </w:rPr>
        <w:t>First</w:t>
      </w:r>
      <w:r>
        <w:rPr>
          <w:rFonts w:eastAsia="Calibri" w:cstheme="minorHAnsi"/>
          <w:sz w:val="24"/>
          <w:szCs w:val="24"/>
        </w:rPr>
        <w:t xml:space="preserve"> and Second Class)</w:t>
      </w:r>
      <w:r>
        <w:rPr>
          <w:rFonts w:eastAsia="Calibri" w:cstheme="minorHAnsi"/>
          <w:sz w:val="24"/>
          <w:szCs w:val="24"/>
        </w:rPr>
        <w:tab/>
      </w:r>
      <w:r>
        <w:rPr>
          <w:rFonts w:eastAsia="Calibri" w:cstheme="minorHAnsi"/>
          <w:sz w:val="24"/>
          <w:szCs w:val="24"/>
        </w:rPr>
        <w:tab/>
        <w:t xml:space="preserve">4hrs 45 minutes </w:t>
      </w:r>
    </w:p>
    <w:p w14:paraId="2D09B481" w14:textId="7871A8D6" w:rsidR="00A54224" w:rsidRPr="000A119F" w:rsidRDefault="00A54224" w:rsidP="00490520">
      <w:pPr>
        <w:spacing w:line="276" w:lineRule="auto"/>
        <w:ind w:left="105"/>
        <w:rPr>
          <w:rFonts w:eastAsia="Calibri" w:cstheme="minorHAnsi"/>
          <w:sz w:val="24"/>
          <w:szCs w:val="24"/>
        </w:rPr>
      </w:pPr>
      <w:r>
        <w:rPr>
          <w:rFonts w:eastAsia="Calibri" w:cstheme="minorHAnsi"/>
          <w:sz w:val="24"/>
          <w:szCs w:val="24"/>
        </w:rPr>
        <w:lastRenderedPageBreak/>
        <w:tab/>
      </w:r>
      <w:r>
        <w:rPr>
          <w:rFonts w:eastAsia="Calibri" w:cstheme="minorHAnsi"/>
          <w:sz w:val="24"/>
          <w:szCs w:val="24"/>
        </w:rPr>
        <w:tab/>
        <w:t xml:space="preserve">Stage 3 and 4 (Third to Sixth) </w:t>
      </w:r>
      <w:r>
        <w:rPr>
          <w:rFonts w:eastAsia="Calibri" w:cstheme="minorHAnsi"/>
          <w:sz w:val="24"/>
          <w:szCs w:val="24"/>
        </w:rPr>
        <w:tab/>
      </w:r>
      <w:r>
        <w:rPr>
          <w:rFonts w:eastAsia="Calibri" w:cstheme="minorHAnsi"/>
          <w:sz w:val="24"/>
          <w:szCs w:val="24"/>
        </w:rPr>
        <w:tab/>
      </w:r>
      <w:r>
        <w:rPr>
          <w:rFonts w:eastAsia="Calibri" w:cstheme="minorHAnsi"/>
          <w:sz w:val="24"/>
          <w:szCs w:val="24"/>
        </w:rPr>
        <w:tab/>
        <w:t xml:space="preserve">3hrs 45 minutes </w:t>
      </w:r>
    </w:p>
    <w:p w14:paraId="67D76B72" w14:textId="77777777" w:rsidR="008A1754" w:rsidRPr="000A119F" w:rsidRDefault="008A1754" w:rsidP="00490520">
      <w:pPr>
        <w:spacing w:line="276" w:lineRule="auto"/>
        <w:rPr>
          <w:rFonts w:eastAsia="Calibri" w:cstheme="minorHAnsi"/>
          <w:sz w:val="24"/>
          <w:szCs w:val="24"/>
        </w:rPr>
      </w:pPr>
    </w:p>
    <w:p w14:paraId="4E41D333" w14:textId="2BFFA4A8" w:rsidR="008A1754" w:rsidRPr="000A119F" w:rsidRDefault="00A54224" w:rsidP="00490520">
      <w:pPr>
        <w:spacing w:line="276" w:lineRule="auto"/>
        <w:rPr>
          <w:rFonts w:eastAsia="Calibri" w:cstheme="minorHAnsi"/>
          <w:sz w:val="24"/>
          <w:szCs w:val="24"/>
        </w:rPr>
      </w:pPr>
      <w:r>
        <w:rPr>
          <w:rFonts w:eastAsia="Calibri" w:cstheme="minorHAnsi"/>
          <w:sz w:val="24"/>
          <w:szCs w:val="24"/>
        </w:rPr>
        <w:t xml:space="preserve">Discretionary and flexible time will also be devoted to literacy activities. </w:t>
      </w:r>
      <w:r w:rsidR="008A1754" w:rsidRPr="000A119F">
        <w:rPr>
          <w:rFonts w:eastAsia="Calibri" w:cstheme="minorHAnsi"/>
          <w:sz w:val="24"/>
          <w:szCs w:val="24"/>
        </w:rPr>
        <w:t xml:space="preserve">The process of language learning is naturally developed through integrated activities and through a thematic/cross curricular approach.  </w:t>
      </w:r>
    </w:p>
    <w:p w14:paraId="4E501CC0" w14:textId="77777777" w:rsidR="008A1754" w:rsidRPr="000A119F" w:rsidRDefault="008A1754" w:rsidP="00490520">
      <w:pPr>
        <w:spacing w:before="18" w:line="276" w:lineRule="auto"/>
        <w:rPr>
          <w:sz w:val="24"/>
          <w:szCs w:val="24"/>
        </w:rPr>
      </w:pPr>
    </w:p>
    <w:p w14:paraId="726BC7B1" w14:textId="77777777" w:rsidR="008A1754" w:rsidRPr="000A119F" w:rsidRDefault="008A1754" w:rsidP="00490520">
      <w:pPr>
        <w:pStyle w:val="Heading2"/>
        <w:spacing w:line="276" w:lineRule="auto"/>
        <w:rPr>
          <w:rFonts w:asciiTheme="minorHAnsi" w:eastAsia="Calibri" w:hAnsiTheme="minorHAnsi"/>
          <w:b/>
          <w:sz w:val="24"/>
          <w:szCs w:val="24"/>
          <w:lang w:val="en-IE"/>
        </w:rPr>
      </w:pPr>
      <w:r w:rsidRPr="000A119F">
        <w:rPr>
          <w:rFonts w:asciiTheme="minorHAnsi" w:eastAsia="Calibri" w:hAnsiTheme="minorHAnsi"/>
          <w:b/>
          <w:color w:val="auto"/>
          <w:sz w:val="24"/>
          <w:szCs w:val="24"/>
          <w:lang w:val="en-IE"/>
        </w:rPr>
        <w:t>Resources and ICT</w:t>
      </w:r>
    </w:p>
    <w:p w14:paraId="2BD8B841" w14:textId="77777777" w:rsidR="008A1754" w:rsidRPr="000A119F" w:rsidRDefault="008A1754" w:rsidP="00490520">
      <w:pPr>
        <w:pStyle w:val="ListParagraph"/>
        <w:spacing w:line="276" w:lineRule="auto"/>
        <w:ind w:left="825"/>
        <w:rPr>
          <w:rFonts w:eastAsia="Calibri" w:cs="Calibri"/>
          <w:sz w:val="24"/>
          <w:szCs w:val="24"/>
        </w:rPr>
      </w:pPr>
    </w:p>
    <w:p w14:paraId="34215F45" w14:textId="77777777" w:rsidR="008A1754" w:rsidRPr="000A119F" w:rsidRDefault="005E0996" w:rsidP="00490520">
      <w:pPr>
        <w:spacing w:line="276" w:lineRule="auto"/>
        <w:ind w:left="105"/>
        <w:rPr>
          <w:rFonts w:eastAsia="Calibri" w:cstheme="minorHAnsi"/>
          <w:sz w:val="24"/>
          <w:szCs w:val="24"/>
        </w:rPr>
      </w:pPr>
      <w:r w:rsidRPr="000A119F">
        <w:rPr>
          <w:rFonts w:eastAsia="Calibri" w:cstheme="minorHAnsi"/>
          <w:sz w:val="24"/>
          <w:szCs w:val="24"/>
        </w:rPr>
        <w:t>All Classes have access at some time during the week to allow children to access appropriate Literacy Apps. The children have access to the Nessy apps and Teach Monster</w:t>
      </w:r>
    </w:p>
    <w:p w14:paraId="7F50A2BE" w14:textId="77777777" w:rsidR="008A1754" w:rsidRPr="000A119F" w:rsidRDefault="008A1754" w:rsidP="00490520">
      <w:pPr>
        <w:spacing w:line="276" w:lineRule="auto"/>
        <w:ind w:left="105"/>
        <w:rPr>
          <w:rFonts w:eastAsia="Calibri" w:cstheme="minorHAnsi"/>
          <w:sz w:val="24"/>
          <w:szCs w:val="24"/>
        </w:rPr>
      </w:pPr>
    </w:p>
    <w:p w14:paraId="53805A91" w14:textId="77777777" w:rsidR="008A1754" w:rsidRPr="000A119F" w:rsidRDefault="008A1754" w:rsidP="00490520">
      <w:pPr>
        <w:spacing w:after="100" w:afterAutospacing="1" w:line="276" w:lineRule="auto"/>
        <w:ind w:left="105" w:right="168"/>
        <w:jc w:val="both"/>
        <w:rPr>
          <w:rFonts w:eastAsia="Calibri" w:cstheme="minorHAnsi"/>
          <w:sz w:val="24"/>
          <w:szCs w:val="24"/>
        </w:rPr>
      </w:pPr>
      <w:r w:rsidRPr="000A119F">
        <w:rPr>
          <w:rFonts w:eastAsia="Calibri" w:cstheme="minorHAnsi"/>
          <w:sz w:val="24"/>
          <w:szCs w:val="24"/>
        </w:rPr>
        <w:t>We have a selection of graded readers in each classroom. We also have access to a wide selection of class novels. These are available from the central library. When selecting a class novel, the following factors will be considered:</w:t>
      </w:r>
    </w:p>
    <w:p w14:paraId="7E1F5D24" w14:textId="77777777" w:rsidR="008A1754" w:rsidRPr="000A119F" w:rsidRDefault="008A1754" w:rsidP="00490520">
      <w:pPr>
        <w:pStyle w:val="ListParagraph"/>
        <w:numPr>
          <w:ilvl w:val="0"/>
          <w:numId w:val="32"/>
        </w:numPr>
        <w:spacing w:after="100" w:afterAutospacing="1" w:line="276" w:lineRule="auto"/>
        <w:rPr>
          <w:rFonts w:eastAsia="Calibri" w:cstheme="minorHAnsi"/>
          <w:sz w:val="24"/>
          <w:szCs w:val="24"/>
        </w:rPr>
      </w:pPr>
      <w:r w:rsidRPr="000A119F">
        <w:rPr>
          <w:rFonts w:eastAsia="Calibri" w:cstheme="minorHAnsi"/>
          <w:sz w:val="24"/>
          <w:szCs w:val="24"/>
        </w:rPr>
        <w:t>Suitability for reading level/age of pupils</w:t>
      </w:r>
    </w:p>
    <w:p w14:paraId="14452092" w14:textId="77777777" w:rsidR="008A1754" w:rsidRPr="000A119F" w:rsidRDefault="008A1754" w:rsidP="00490520">
      <w:pPr>
        <w:pStyle w:val="ListParagraph"/>
        <w:numPr>
          <w:ilvl w:val="0"/>
          <w:numId w:val="32"/>
        </w:numPr>
        <w:spacing w:after="100" w:afterAutospacing="1" w:line="276" w:lineRule="auto"/>
        <w:rPr>
          <w:rFonts w:eastAsia="Calibri" w:cstheme="minorHAnsi"/>
          <w:sz w:val="24"/>
          <w:szCs w:val="24"/>
        </w:rPr>
      </w:pPr>
      <w:r w:rsidRPr="000A119F">
        <w:rPr>
          <w:rFonts w:eastAsia="Calibri" w:cstheme="minorHAnsi"/>
          <w:sz w:val="24"/>
          <w:szCs w:val="24"/>
        </w:rPr>
        <w:t>Suitability of content/subject</w:t>
      </w:r>
    </w:p>
    <w:p w14:paraId="3AFF497F" w14:textId="77777777" w:rsidR="008A1754" w:rsidRPr="000A119F" w:rsidRDefault="008A1754" w:rsidP="00490520">
      <w:pPr>
        <w:pStyle w:val="ListParagraph"/>
        <w:numPr>
          <w:ilvl w:val="0"/>
          <w:numId w:val="32"/>
        </w:numPr>
        <w:spacing w:after="100" w:afterAutospacing="1" w:line="276" w:lineRule="auto"/>
        <w:rPr>
          <w:rFonts w:eastAsia="Calibri" w:cstheme="minorHAnsi"/>
          <w:sz w:val="24"/>
          <w:szCs w:val="24"/>
        </w:rPr>
      </w:pPr>
      <w:r w:rsidRPr="000A119F">
        <w:rPr>
          <w:rFonts w:eastAsia="Calibri" w:cstheme="minorHAnsi"/>
          <w:sz w:val="24"/>
          <w:szCs w:val="24"/>
        </w:rPr>
        <w:t>Interests of the children</w:t>
      </w:r>
    </w:p>
    <w:p w14:paraId="6EB35969" w14:textId="77777777" w:rsidR="008A1754" w:rsidRPr="000A119F" w:rsidRDefault="008A1754" w:rsidP="00490520">
      <w:pPr>
        <w:pStyle w:val="ListParagraph"/>
        <w:numPr>
          <w:ilvl w:val="0"/>
          <w:numId w:val="32"/>
        </w:numPr>
        <w:spacing w:after="100" w:afterAutospacing="1" w:line="276" w:lineRule="auto"/>
        <w:rPr>
          <w:rFonts w:eastAsia="Calibri" w:cstheme="minorHAnsi"/>
          <w:sz w:val="24"/>
          <w:szCs w:val="24"/>
        </w:rPr>
      </w:pPr>
      <w:r w:rsidRPr="000A119F">
        <w:rPr>
          <w:rFonts w:eastAsia="Calibri" w:cstheme="minorHAnsi"/>
          <w:sz w:val="24"/>
          <w:szCs w:val="24"/>
        </w:rPr>
        <w:t>Needs of the class</w:t>
      </w:r>
    </w:p>
    <w:p w14:paraId="717A0DE6" w14:textId="77777777" w:rsidR="008A1754" w:rsidRPr="000A119F" w:rsidRDefault="008A1754" w:rsidP="00490520">
      <w:pPr>
        <w:spacing w:before="18" w:line="276" w:lineRule="auto"/>
        <w:rPr>
          <w:sz w:val="24"/>
          <w:szCs w:val="24"/>
        </w:rPr>
      </w:pPr>
    </w:p>
    <w:p w14:paraId="72741B06" w14:textId="77777777" w:rsidR="008A1754" w:rsidRPr="000A119F" w:rsidRDefault="008A1754" w:rsidP="00490520">
      <w:pPr>
        <w:pStyle w:val="Heading2"/>
        <w:spacing w:line="276" w:lineRule="auto"/>
        <w:rPr>
          <w:rFonts w:asciiTheme="minorHAnsi" w:eastAsia="Calibri" w:hAnsiTheme="minorHAnsi"/>
          <w:b/>
          <w:sz w:val="24"/>
          <w:szCs w:val="24"/>
          <w:lang w:val="en-IE"/>
        </w:rPr>
      </w:pPr>
      <w:r w:rsidRPr="000A119F">
        <w:rPr>
          <w:rFonts w:asciiTheme="minorHAnsi" w:eastAsia="Calibri" w:hAnsiTheme="minorHAnsi"/>
          <w:b/>
          <w:color w:val="auto"/>
          <w:sz w:val="24"/>
          <w:szCs w:val="24"/>
          <w:lang w:val="en-IE"/>
        </w:rPr>
        <w:t xml:space="preserve"> Individual Teachers’ Planning and Reporting</w:t>
      </w:r>
    </w:p>
    <w:p w14:paraId="6B3DB9BA" w14:textId="77777777" w:rsidR="008A1754" w:rsidRPr="000A119F" w:rsidRDefault="008A1754" w:rsidP="00490520">
      <w:pPr>
        <w:spacing w:before="2" w:line="276" w:lineRule="auto"/>
        <w:rPr>
          <w:sz w:val="24"/>
          <w:szCs w:val="24"/>
        </w:rPr>
      </w:pPr>
    </w:p>
    <w:p w14:paraId="3A0AFAD9" w14:textId="77777777" w:rsidR="008A1754" w:rsidRPr="000A119F" w:rsidRDefault="008A1754" w:rsidP="00490520">
      <w:pPr>
        <w:spacing w:line="276" w:lineRule="auto"/>
        <w:ind w:left="105" w:right="925"/>
        <w:rPr>
          <w:rFonts w:eastAsia="Calibri" w:cstheme="minorHAnsi"/>
          <w:sz w:val="24"/>
          <w:szCs w:val="24"/>
        </w:rPr>
      </w:pPr>
      <w:r w:rsidRPr="000A119F">
        <w:rPr>
          <w:rFonts w:eastAsia="Calibri" w:cstheme="minorHAnsi"/>
          <w:sz w:val="24"/>
          <w:szCs w:val="24"/>
        </w:rPr>
        <w:t>The whole school plan and the curr</w:t>
      </w:r>
      <w:r w:rsidR="0078398D" w:rsidRPr="000A119F">
        <w:rPr>
          <w:rFonts w:eastAsia="Calibri" w:cstheme="minorHAnsi"/>
          <w:sz w:val="24"/>
          <w:szCs w:val="24"/>
        </w:rPr>
        <w:t>iculum documents for</w:t>
      </w:r>
      <w:r w:rsidRPr="000A119F">
        <w:rPr>
          <w:rFonts w:eastAsia="Calibri" w:cstheme="minorHAnsi"/>
          <w:sz w:val="24"/>
          <w:szCs w:val="24"/>
        </w:rPr>
        <w:t xml:space="preserve"> </w:t>
      </w:r>
      <w:r w:rsidR="0078398D" w:rsidRPr="000A119F">
        <w:rPr>
          <w:rFonts w:eastAsia="Calibri" w:cstheme="minorHAnsi"/>
          <w:sz w:val="24"/>
          <w:szCs w:val="24"/>
        </w:rPr>
        <w:t>Literacy</w:t>
      </w:r>
      <w:r w:rsidRPr="000A119F">
        <w:rPr>
          <w:rFonts w:eastAsia="Calibri" w:cstheme="minorHAnsi"/>
          <w:sz w:val="24"/>
          <w:szCs w:val="24"/>
        </w:rPr>
        <w:t xml:space="preserve"> will seek to provide information and guidance to individual teachers for their </w:t>
      </w:r>
      <w:proofErr w:type="gramStart"/>
      <w:r w:rsidRPr="000A119F">
        <w:rPr>
          <w:rFonts w:eastAsia="Calibri" w:cstheme="minorHAnsi"/>
          <w:sz w:val="24"/>
          <w:szCs w:val="24"/>
        </w:rPr>
        <w:t>long and short term</w:t>
      </w:r>
      <w:proofErr w:type="gramEnd"/>
      <w:r w:rsidRPr="000A119F">
        <w:rPr>
          <w:rFonts w:eastAsia="Calibri" w:cstheme="minorHAnsi"/>
          <w:sz w:val="24"/>
          <w:szCs w:val="24"/>
        </w:rPr>
        <w:t xml:space="preserve"> planning. Class teachers will be required to produce:</w:t>
      </w:r>
    </w:p>
    <w:p w14:paraId="52462E6C" w14:textId="77777777" w:rsidR="008A1754" w:rsidRPr="000A119F" w:rsidRDefault="008A1754" w:rsidP="00490520">
      <w:pPr>
        <w:spacing w:line="276" w:lineRule="auto"/>
        <w:ind w:left="465"/>
        <w:rPr>
          <w:rFonts w:eastAsia="Calibri" w:cstheme="minorHAnsi"/>
          <w:sz w:val="24"/>
          <w:szCs w:val="24"/>
        </w:rPr>
      </w:pPr>
      <w:r w:rsidRPr="000A119F">
        <w:rPr>
          <w:rFonts w:eastAsia="Arial" w:cstheme="minorHAnsi"/>
          <w:sz w:val="24"/>
          <w:szCs w:val="24"/>
        </w:rPr>
        <w:t xml:space="preserve">●   </w:t>
      </w:r>
      <w:r w:rsidRPr="000A119F">
        <w:rPr>
          <w:rFonts w:eastAsia="Calibri" w:cstheme="minorHAnsi"/>
          <w:sz w:val="24"/>
          <w:szCs w:val="24"/>
        </w:rPr>
        <w:t>Yearly/ Termly plans</w:t>
      </w:r>
    </w:p>
    <w:p w14:paraId="696FCC09" w14:textId="77777777" w:rsidR="008A1754" w:rsidRPr="000A119F" w:rsidRDefault="008A1754" w:rsidP="00490520">
      <w:pPr>
        <w:spacing w:line="276" w:lineRule="auto"/>
        <w:ind w:left="465"/>
        <w:rPr>
          <w:rFonts w:eastAsia="Calibri" w:cstheme="minorHAnsi"/>
          <w:sz w:val="24"/>
          <w:szCs w:val="24"/>
        </w:rPr>
      </w:pPr>
      <w:r w:rsidRPr="000A119F">
        <w:rPr>
          <w:rFonts w:eastAsia="Arial" w:cstheme="minorHAnsi"/>
          <w:sz w:val="24"/>
          <w:szCs w:val="24"/>
        </w:rPr>
        <w:t xml:space="preserve">●   </w:t>
      </w:r>
      <w:r w:rsidRPr="000A119F">
        <w:rPr>
          <w:rFonts w:eastAsia="Calibri" w:cstheme="minorHAnsi"/>
          <w:sz w:val="24"/>
          <w:szCs w:val="24"/>
        </w:rPr>
        <w:t>Fortnightly plans</w:t>
      </w:r>
    </w:p>
    <w:p w14:paraId="00F35734" w14:textId="77777777" w:rsidR="008A1754" w:rsidRPr="000A119F" w:rsidRDefault="008A1754" w:rsidP="00490520">
      <w:pPr>
        <w:spacing w:line="276" w:lineRule="auto"/>
        <w:ind w:left="465"/>
        <w:rPr>
          <w:rFonts w:eastAsia="Calibri" w:cstheme="minorHAnsi"/>
          <w:sz w:val="24"/>
          <w:szCs w:val="24"/>
        </w:rPr>
      </w:pPr>
    </w:p>
    <w:p w14:paraId="126528E1" w14:textId="77777777" w:rsidR="008A1754" w:rsidRPr="000A119F" w:rsidRDefault="008A1754" w:rsidP="00490520">
      <w:pPr>
        <w:spacing w:line="276" w:lineRule="auto"/>
        <w:ind w:left="105" w:right="1884"/>
        <w:rPr>
          <w:rFonts w:eastAsia="Calibri" w:cstheme="minorHAnsi"/>
          <w:sz w:val="24"/>
          <w:szCs w:val="24"/>
        </w:rPr>
      </w:pPr>
      <w:r w:rsidRPr="000A119F">
        <w:rPr>
          <w:rFonts w:eastAsia="Calibri" w:cstheme="minorHAnsi"/>
          <w:sz w:val="24"/>
          <w:szCs w:val="24"/>
        </w:rPr>
        <w:t xml:space="preserve">The </w:t>
      </w:r>
      <w:proofErr w:type="spellStart"/>
      <w:r w:rsidRPr="000A119F">
        <w:rPr>
          <w:rFonts w:eastAsia="Calibri" w:cstheme="minorHAnsi"/>
          <w:sz w:val="24"/>
          <w:szCs w:val="24"/>
        </w:rPr>
        <w:t>Cuntas</w:t>
      </w:r>
      <w:proofErr w:type="spellEnd"/>
      <w:r w:rsidRPr="000A119F">
        <w:rPr>
          <w:rFonts w:eastAsia="Calibri" w:cstheme="minorHAnsi"/>
          <w:sz w:val="24"/>
          <w:szCs w:val="24"/>
        </w:rPr>
        <w:t xml:space="preserve"> </w:t>
      </w:r>
      <w:proofErr w:type="spellStart"/>
      <w:r w:rsidRPr="000A119F">
        <w:rPr>
          <w:rFonts w:eastAsia="Calibri" w:cstheme="minorHAnsi"/>
          <w:sz w:val="24"/>
          <w:szCs w:val="24"/>
        </w:rPr>
        <w:t>Míosúil</w:t>
      </w:r>
      <w:proofErr w:type="spellEnd"/>
      <w:r w:rsidRPr="000A119F">
        <w:rPr>
          <w:rFonts w:eastAsia="Calibri" w:cstheme="minorHAnsi"/>
          <w:sz w:val="24"/>
          <w:szCs w:val="24"/>
        </w:rPr>
        <w:t xml:space="preserve"> will be used to me</w:t>
      </w:r>
      <w:r w:rsidR="0078398D" w:rsidRPr="000A119F">
        <w:rPr>
          <w:rFonts w:eastAsia="Calibri" w:cstheme="minorHAnsi"/>
          <w:sz w:val="24"/>
          <w:szCs w:val="24"/>
        </w:rPr>
        <w:t xml:space="preserve">asure the success of the Literacy </w:t>
      </w:r>
      <w:r w:rsidRPr="000A119F">
        <w:rPr>
          <w:rFonts w:eastAsia="Calibri" w:cstheme="minorHAnsi"/>
          <w:sz w:val="24"/>
          <w:szCs w:val="24"/>
        </w:rPr>
        <w:t>plan and will inform teacher’s preparation for the following year.</w:t>
      </w:r>
    </w:p>
    <w:p w14:paraId="4DDE020D" w14:textId="77777777" w:rsidR="008A1754" w:rsidRPr="000A119F" w:rsidRDefault="008A1754" w:rsidP="00490520">
      <w:pPr>
        <w:spacing w:line="276" w:lineRule="auto"/>
        <w:ind w:left="105" w:right="1884"/>
        <w:rPr>
          <w:rFonts w:eastAsia="Calibri" w:cstheme="minorHAnsi"/>
          <w:sz w:val="24"/>
          <w:szCs w:val="24"/>
        </w:rPr>
      </w:pPr>
    </w:p>
    <w:p w14:paraId="5901888C" w14:textId="77777777" w:rsidR="008A1754" w:rsidRDefault="008A1754" w:rsidP="00490520">
      <w:pPr>
        <w:spacing w:line="276" w:lineRule="auto"/>
        <w:ind w:left="105" w:right="1884"/>
        <w:rPr>
          <w:rFonts w:eastAsia="Calibri" w:cstheme="minorHAnsi"/>
          <w:sz w:val="24"/>
          <w:szCs w:val="24"/>
        </w:rPr>
      </w:pPr>
      <w:r w:rsidRPr="000A119F">
        <w:rPr>
          <w:rFonts w:eastAsia="Calibri" w:cstheme="minorHAnsi"/>
          <w:sz w:val="24"/>
          <w:szCs w:val="24"/>
        </w:rPr>
        <w:t>All relevant preparation material will be informed by the publication- Preparation for Teaching and Learning- Guidance for All Primary and Special Schools.</w:t>
      </w:r>
    </w:p>
    <w:p w14:paraId="21312398" w14:textId="77777777" w:rsidR="003A743A" w:rsidRPr="000A119F" w:rsidRDefault="003A743A" w:rsidP="00490520">
      <w:pPr>
        <w:spacing w:line="276" w:lineRule="auto"/>
        <w:ind w:left="105" w:right="1884"/>
        <w:rPr>
          <w:rFonts w:eastAsia="Calibri" w:cstheme="minorHAnsi"/>
          <w:sz w:val="24"/>
          <w:szCs w:val="24"/>
        </w:rPr>
      </w:pPr>
    </w:p>
    <w:p w14:paraId="2AE04085" w14:textId="77777777" w:rsidR="008A1754" w:rsidRPr="003A743A" w:rsidRDefault="008A1754" w:rsidP="003A743A">
      <w:pPr>
        <w:pStyle w:val="Heading1"/>
        <w:spacing w:line="276" w:lineRule="auto"/>
        <w:jc w:val="center"/>
        <w:rPr>
          <w:rFonts w:asciiTheme="minorHAnsi" w:eastAsia="Calibri" w:hAnsiTheme="minorHAnsi"/>
          <w:b/>
          <w:bCs/>
          <w:sz w:val="28"/>
          <w:szCs w:val="28"/>
          <w:lang w:val="en-IE"/>
        </w:rPr>
      </w:pPr>
      <w:r w:rsidRPr="003A743A">
        <w:rPr>
          <w:rFonts w:asciiTheme="minorHAnsi" w:eastAsia="Calibri" w:hAnsiTheme="minorHAnsi"/>
          <w:b/>
          <w:bCs/>
          <w:color w:val="auto"/>
          <w:sz w:val="28"/>
          <w:szCs w:val="28"/>
          <w:lang w:val="en-IE"/>
        </w:rPr>
        <w:lastRenderedPageBreak/>
        <w:t>Staff Development</w:t>
      </w:r>
    </w:p>
    <w:p w14:paraId="78180A1A" w14:textId="77777777" w:rsidR="008A1754" w:rsidRPr="000A119F" w:rsidRDefault="008A1754" w:rsidP="00490520">
      <w:pPr>
        <w:spacing w:before="18" w:line="276" w:lineRule="auto"/>
        <w:rPr>
          <w:sz w:val="24"/>
          <w:szCs w:val="24"/>
        </w:rPr>
      </w:pPr>
    </w:p>
    <w:p w14:paraId="4D4874D7" w14:textId="77777777" w:rsidR="008A1754" w:rsidRPr="000A119F" w:rsidRDefault="008A1754" w:rsidP="00490520">
      <w:pPr>
        <w:spacing w:line="276" w:lineRule="auto"/>
        <w:ind w:left="105"/>
        <w:rPr>
          <w:rFonts w:eastAsia="Calibri" w:cs="Calibri"/>
          <w:sz w:val="24"/>
          <w:szCs w:val="24"/>
        </w:rPr>
      </w:pPr>
      <w:r w:rsidRPr="000A119F">
        <w:rPr>
          <w:rFonts w:eastAsia="Calibri" w:cs="Calibri"/>
          <w:sz w:val="24"/>
          <w:szCs w:val="24"/>
        </w:rPr>
        <w:t xml:space="preserve">Staff needs will be assessed regularly and details of courses and training days relevant to the PLC will be displayed on the staffroom notice board and staff will be encouraged to attend. There is a culture of sharing the expertise acquired at these courses. Team teaching takes place in the </w:t>
      </w:r>
      <w:proofErr w:type="gramStart"/>
      <w:r w:rsidRPr="000A119F">
        <w:rPr>
          <w:rFonts w:eastAsia="Calibri" w:cs="Calibri"/>
          <w:sz w:val="24"/>
          <w:szCs w:val="24"/>
        </w:rPr>
        <w:t>school</w:t>
      </w:r>
      <w:proofErr w:type="gramEnd"/>
      <w:r w:rsidRPr="000A119F">
        <w:rPr>
          <w:rFonts w:eastAsia="Calibri" w:cs="Calibri"/>
          <w:sz w:val="24"/>
          <w:szCs w:val="24"/>
        </w:rPr>
        <w:t xml:space="preserve"> and this allows the sharing of skills.</w:t>
      </w:r>
    </w:p>
    <w:p w14:paraId="6FB73D6F" w14:textId="77777777" w:rsidR="008A1754" w:rsidRPr="000A119F" w:rsidRDefault="008A1754" w:rsidP="00490520">
      <w:pPr>
        <w:spacing w:before="18" w:line="276" w:lineRule="auto"/>
        <w:rPr>
          <w:sz w:val="24"/>
          <w:szCs w:val="24"/>
        </w:rPr>
      </w:pPr>
    </w:p>
    <w:p w14:paraId="63BCC9A7" w14:textId="77777777" w:rsidR="008A1754" w:rsidRPr="003A743A" w:rsidRDefault="008A1754" w:rsidP="003A743A">
      <w:pPr>
        <w:pStyle w:val="Heading1"/>
        <w:spacing w:line="276" w:lineRule="auto"/>
        <w:jc w:val="center"/>
        <w:rPr>
          <w:rFonts w:asciiTheme="minorHAnsi" w:eastAsia="Calibri" w:hAnsiTheme="minorHAnsi"/>
          <w:b/>
          <w:color w:val="auto"/>
          <w:sz w:val="28"/>
          <w:szCs w:val="28"/>
          <w:u w:color="000000"/>
          <w:lang w:val="en-IE"/>
        </w:rPr>
      </w:pPr>
      <w:r w:rsidRPr="003A743A">
        <w:rPr>
          <w:rFonts w:asciiTheme="minorHAnsi" w:eastAsia="Calibri" w:hAnsiTheme="minorHAnsi"/>
          <w:b/>
          <w:color w:val="auto"/>
          <w:sz w:val="28"/>
          <w:szCs w:val="28"/>
          <w:u w:color="000000"/>
          <w:lang w:val="en-IE"/>
        </w:rPr>
        <w:t>Parental Involvement – Home School Links</w:t>
      </w:r>
    </w:p>
    <w:p w14:paraId="5C90EF19" w14:textId="77777777" w:rsidR="008A1754" w:rsidRPr="000A119F" w:rsidRDefault="008A1754" w:rsidP="00490520">
      <w:pPr>
        <w:spacing w:line="276" w:lineRule="auto"/>
        <w:rPr>
          <w:rFonts w:eastAsia="Calibri"/>
          <w:sz w:val="24"/>
          <w:szCs w:val="24"/>
        </w:rPr>
      </w:pPr>
    </w:p>
    <w:p w14:paraId="3F316D58" w14:textId="77777777" w:rsidR="008A1754" w:rsidRPr="000A119F" w:rsidRDefault="008A1754" w:rsidP="00490520">
      <w:pPr>
        <w:spacing w:line="276" w:lineRule="auto"/>
        <w:ind w:right="191"/>
        <w:rPr>
          <w:rFonts w:eastAsia="Calibri" w:cstheme="minorHAnsi"/>
          <w:sz w:val="24"/>
          <w:szCs w:val="24"/>
        </w:rPr>
      </w:pPr>
      <w:r w:rsidRPr="000A119F">
        <w:rPr>
          <w:rFonts w:eastAsia="Calibri" w:cstheme="minorHAnsi"/>
          <w:sz w:val="24"/>
          <w:szCs w:val="24"/>
        </w:rPr>
        <w:t>The school recognises parents and guardians as the primary educators of their children. They can be involved in many ways in supporting our PLC including:</w:t>
      </w:r>
    </w:p>
    <w:p w14:paraId="663CABF2" w14:textId="77777777" w:rsidR="008A1754" w:rsidRPr="000A119F" w:rsidRDefault="008A1754" w:rsidP="00490520">
      <w:pPr>
        <w:pStyle w:val="ListParagraph"/>
        <w:numPr>
          <w:ilvl w:val="0"/>
          <w:numId w:val="33"/>
        </w:numPr>
        <w:spacing w:after="0" w:line="276" w:lineRule="auto"/>
        <w:rPr>
          <w:rFonts w:eastAsia="Calibri" w:cstheme="minorHAnsi"/>
          <w:sz w:val="24"/>
          <w:szCs w:val="24"/>
        </w:rPr>
      </w:pPr>
      <w:r w:rsidRPr="000A119F">
        <w:rPr>
          <w:rFonts w:eastAsia="Arial" w:cstheme="minorHAnsi"/>
          <w:sz w:val="24"/>
          <w:szCs w:val="24"/>
        </w:rPr>
        <w:t>P</w:t>
      </w:r>
      <w:r w:rsidRPr="000A119F">
        <w:rPr>
          <w:rFonts w:eastAsia="Calibri" w:cstheme="minorHAnsi"/>
          <w:sz w:val="24"/>
          <w:szCs w:val="24"/>
        </w:rPr>
        <w:t>arents are aware of the central importance of oral language in the learning process.</w:t>
      </w:r>
    </w:p>
    <w:p w14:paraId="409D6118" w14:textId="77777777" w:rsidR="008A1754" w:rsidRPr="000A119F" w:rsidRDefault="008A1754" w:rsidP="00490520">
      <w:pPr>
        <w:pStyle w:val="ListParagraph"/>
        <w:numPr>
          <w:ilvl w:val="0"/>
          <w:numId w:val="33"/>
        </w:numPr>
        <w:spacing w:after="0" w:line="276" w:lineRule="auto"/>
        <w:rPr>
          <w:rFonts w:eastAsia="Calibri" w:cstheme="minorHAnsi"/>
          <w:sz w:val="24"/>
          <w:szCs w:val="24"/>
        </w:rPr>
      </w:pPr>
      <w:r w:rsidRPr="000A119F">
        <w:rPr>
          <w:rFonts w:eastAsia="Calibri" w:cstheme="minorHAnsi"/>
          <w:sz w:val="24"/>
          <w:szCs w:val="24"/>
        </w:rPr>
        <w:t>Parents are made aware of the importance of involving children in purposeful language activity. Parents could assist their child’s oral language development by discussing the school day with their child, taking an interest in what they are learning and talking with their child on a nightly basis.</w:t>
      </w:r>
    </w:p>
    <w:p w14:paraId="70A2AB0F" w14:textId="77777777" w:rsidR="008A1754" w:rsidRPr="000A119F" w:rsidRDefault="008A1754" w:rsidP="00490520">
      <w:pPr>
        <w:pStyle w:val="ListParagraph"/>
        <w:numPr>
          <w:ilvl w:val="0"/>
          <w:numId w:val="33"/>
        </w:numPr>
        <w:spacing w:after="0" w:line="276" w:lineRule="auto"/>
        <w:rPr>
          <w:rFonts w:eastAsia="Calibri" w:cstheme="minorHAnsi"/>
          <w:sz w:val="24"/>
          <w:szCs w:val="24"/>
        </w:rPr>
      </w:pPr>
      <w:r w:rsidRPr="000A119F">
        <w:rPr>
          <w:rFonts w:eastAsia="Calibri" w:cstheme="minorHAnsi"/>
          <w:sz w:val="24"/>
          <w:szCs w:val="24"/>
        </w:rPr>
        <w:t>Parents can support their child’s reading, e.g. paired reading, shared reading, story reading, reading environmental print, ICT programmes, homework – hearing reading and talking about reading, involvement with the school library, local library, book fairs, book week.</w:t>
      </w:r>
    </w:p>
    <w:p w14:paraId="4F5D25DC" w14:textId="492C4416" w:rsidR="008A1754" w:rsidRPr="004E4CDA" w:rsidRDefault="008A1754" w:rsidP="00490520">
      <w:pPr>
        <w:pStyle w:val="ListParagraph"/>
        <w:numPr>
          <w:ilvl w:val="0"/>
          <w:numId w:val="33"/>
        </w:numPr>
        <w:spacing w:after="0" w:line="276" w:lineRule="auto"/>
        <w:rPr>
          <w:rFonts w:eastAsia="Calibri" w:cstheme="minorHAnsi"/>
          <w:sz w:val="24"/>
          <w:szCs w:val="24"/>
        </w:rPr>
      </w:pPr>
      <w:r w:rsidRPr="000A119F">
        <w:rPr>
          <w:rFonts w:eastAsia="Calibri" w:cstheme="minorHAnsi"/>
          <w:sz w:val="24"/>
          <w:szCs w:val="24"/>
        </w:rPr>
        <w:t>The school can support parents in accessing suitable reading materials by giving them information about the local library.</w:t>
      </w:r>
    </w:p>
    <w:p w14:paraId="438254F8" w14:textId="5BAC5999" w:rsidR="008A1754" w:rsidRPr="000A119F" w:rsidRDefault="008A1754" w:rsidP="00490520">
      <w:pPr>
        <w:pStyle w:val="ListParagraph"/>
        <w:numPr>
          <w:ilvl w:val="0"/>
          <w:numId w:val="33"/>
        </w:numPr>
        <w:spacing w:after="0" w:line="276" w:lineRule="auto"/>
        <w:rPr>
          <w:rFonts w:eastAsia="Calibri" w:cstheme="minorHAnsi"/>
          <w:sz w:val="24"/>
          <w:szCs w:val="24"/>
        </w:rPr>
      </w:pPr>
      <w:r w:rsidRPr="000A119F">
        <w:rPr>
          <w:rFonts w:eastAsia="Calibri" w:cstheme="minorHAnsi"/>
          <w:sz w:val="24"/>
          <w:szCs w:val="24"/>
        </w:rPr>
        <w:t xml:space="preserve">Information will be shared with parents, e.g. presentations at induction meetings each September, general meetings, discussion at parent teacher meetings, the school’s </w:t>
      </w:r>
      <w:r w:rsidR="004E4CDA" w:rsidRPr="000A119F">
        <w:rPr>
          <w:rFonts w:eastAsia="Calibri" w:cstheme="minorHAnsi"/>
          <w:sz w:val="24"/>
          <w:szCs w:val="24"/>
        </w:rPr>
        <w:t>website, and</w:t>
      </w:r>
      <w:r w:rsidR="0078398D" w:rsidRPr="000A119F">
        <w:rPr>
          <w:rFonts w:eastAsia="Calibri" w:cstheme="minorHAnsi"/>
          <w:sz w:val="24"/>
          <w:szCs w:val="24"/>
        </w:rPr>
        <w:t xml:space="preserve"> Facebook</w:t>
      </w:r>
      <w:r w:rsidRPr="000A119F">
        <w:rPr>
          <w:rFonts w:eastAsia="Calibri" w:cstheme="minorHAnsi"/>
          <w:sz w:val="24"/>
          <w:szCs w:val="24"/>
        </w:rPr>
        <w:t xml:space="preserve"> page.</w:t>
      </w:r>
    </w:p>
    <w:p w14:paraId="7A028515" w14:textId="77777777" w:rsidR="008A1754" w:rsidRPr="000A119F" w:rsidRDefault="008A1754" w:rsidP="00490520">
      <w:pPr>
        <w:spacing w:before="18" w:line="276" w:lineRule="auto"/>
        <w:rPr>
          <w:sz w:val="24"/>
          <w:szCs w:val="24"/>
        </w:rPr>
      </w:pPr>
    </w:p>
    <w:p w14:paraId="4DB87269" w14:textId="77777777" w:rsidR="008A1754" w:rsidRPr="003A743A" w:rsidRDefault="008A1754" w:rsidP="003A743A">
      <w:pPr>
        <w:pStyle w:val="Heading2"/>
        <w:spacing w:line="276" w:lineRule="auto"/>
        <w:jc w:val="center"/>
        <w:rPr>
          <w:rFonts w:asciiTheme="minorHAnsi" w:eastAsia="Calibri" w:hAnsiTheme="minorHAnsi"/>
          <w:b/>
          <w:color w:val="auto"/>
          <w:sz w:val="28"/>
          <w:szCs w:val="28"/>
          <w:lang w:val="en-IE"/>
        </w:rPr>
      </w:pPr>
      <w:r w:rsidRPr="003A743A">
        <w:rPr>
          <w:rFonts w:asciiTheme="minorHAnsi" w:eastAsia="Calibri" w:hAnsiTheme="minorHAnsi"/>
          <w:b/>
          <w:color w:val="auto"/>
          <w:sz w:val="28"/>
          <w:szCs w:val="28"/>
          <w:u w:color="000000"/>
          <w:lang w:val="en-IE"/>
        </w:rPr>
        <w:t>Community Links</w:t>
      </w:r>
    </w:p>
    <w:p w14:paraId="380A02AF" w14:textId="77777777" w:rsidR="008A1754" w:rsidRPr="000A119F" w:rsidRDefault="008A1754" w:rsidP="00490520">
      <w:pPr>
        <w:spacing w:before="18" w:line="276" w:lineRule="auto"/>
        <w:rPr>
          <w:rFonts w:cstheme="minorHAnsi"/>
          <w:sz w:val="24"/>
          <w:szCs w:val="24"/>
        </w:rPr>
      </w:pPr>
    </w:p>
    <w:p w14:paraId="229679CD" w14:textId="02562D53" w:rsidR="008A1754" w:rsidRDefault="008A1754" w:rsidP="00490520">
      <w:pPr>
        <w:spacing w:line="276" w:lineRule="auto"/>
        <w:ind w:left="105"/>
        <w:rPr>
          <w:rFonts w:eastAsia="Calibri" w:cstheme="minorHAnsi"/>
          <w:sz w:val="24"/>
          <w:szCs w:val="24"/>
        </w:rPr>
      </w:pPr>
      <w:r w:rsidRPr="000A119F">
        <w:rPr>
          <w:rFonts w:eastAsia="Calibri" w:cstheme="minorHAnsi"/>
          <w:sz w:val="24"/>
          <w:szCs w:val="24"/>
        </w:rPr>
        <w:t>The school patron and the Board of Management are committed to work in such a way as to embrace the input of children, teachers, parents and members of the community and to enable the highest level of participation and partnership.</w:t>
      </w:r>
    </w:p>
    <w:p w14:paraId="3715D5C2" w14:textId="77777777" w:rsidR="004E4CDA" w:rsidRPr="004E4CDA" w:rsidRDefault="004E4CDA" w:rsidP="00490520">
      <w:pPr>
        <w:spacing w:line="276" w:lineRule="auto"/>
        <w:ind w:left="105"/>
        <w:rPr>
          <w:rFonts w:eastAsia="Calibri" w:cstheme="minorHAnsi"/>
          <w:sz w:val="24"/>
          <w:szCs w:val="24"/>
        </w:rPr>
      </w:pPr>
    </w:p>
    <w:p w14:paraId="01CB62E7" w14:textId="77777777" w:rsidR="008A1754" w:rsidRDefault="008A1754" w:rsidP="003A743A">
      <w:pPr>
        <w:pStyle w:val="Heading1"/>
        <w:spacing w:line="276" w:lineRule="auto"/>
        <w:jc w:val="center"/>
        <w:rPr>
          <w:rFonts w:asciiTheme="minorHAnsi" w:eastAsia="Calibri" w:hAnsiTheme="minorHAnsi"/>
          <w:b/>
          <w:bCs/>
          <w:color w:val="auto"/>
          <w:sz w:val="28"/>
          <w:szCs w:val="28"/>
          <w:lang w:val="en-IE"/>
        </w:rPr>
      </w:pPr>
      <w:r w:rsidRPr="003A743A">
        <w:rPr>
          <w:rFonts w:asciiTheme="minorHAnsi" w:eastAsia="Calibri" w:hAnsiTheme="minorHAnsi"/>
          <w:b/>
          <w:bCs/>
          <w:color w:val="auto"/>
          <w:sz w:val="28"/>
          <w:szCs w:val="28"/>
          <w:lang w:val="en-IE"/>
        </w:rPr>
        <w:t>Success Criteria</w:t>
      </w:r>
    </w:p>
    <w:p w14:paraId="2F8C6016" w14:textId="77777777" w:rsidR="003A743A" w:rsidRPr="003A743A" w:rsidRDefault="003A743A" w:rsidP="003A743A"/>
    <w:p w14:paraId="729DD895" w14:textId="77777777" w:rsidR="008A1754" w:rsidRPr="000A119F" w:rsidRDefault="008A1754" w:rsidP="00490520">
      <w:pPr>
        <w:spacing w:line="276" w:lineRule="auto"/>
        <w:rPr>
          <w:rFonts w:eastAsia="Calibri" w:cstheme="minorHAnsi"/>
          <w:sz w:val="24"/>
          <w:szCs w:val="24"/>
        </w:rPr>
      </w:pPr>
      <w:r w:rsidRPr="000A119F">
        <w:rPr>
          <w:rFonts w:eastAsia="Calibri" w:cstheme="minorHAnsi"/>
          <w:sz w:val="24"/>
          <w:szCs w:val="24"/>
        </w:rPr>
        <w:t>The success of this school plan will be assessed based on the following criteria:</w:t>
      </w:r>
    </w:p>
    <w:p w14:paraId="2C8AD3D4" w14:textId="77777777" w:rsidR="008A1754" w:rsidRPr="000A119F" w:rsidRDefault="008A1754" w:rsidP="00490520">
      <w:pPr>
        <w:pStyle w:val="ListParagraph"/>
        <w:numPr>
          <w:ilvl w:val="0"/>
          <w:numId w:val="34"/>
        </w:numPr>
        <w:spacing w:after="0" w:line="276" w:lineRule="auto"/>
        <w:rPr>
          <w:rFonts w:eastAsia="Calibri" w:cstheme="minorHAnsi"/>
          <w:sz w:val="24"/>
          <w:szCs w:val="24"/>
        </w:rPr>
      </w:pPr>
      <w:r w:rsidRPr="000A119F">
        <w:rPr>
          <w:rFonts w:eastAsia="Calibri" w:cstheme="minorHAnsi"/>
          <w:sz w:val="24"/>
          <w:szCs w:val="24"/>
        </w:rPr>
        <w:t>Teachers’ preparation has been based on this plan.</w:t>
      </w:r>
    </w:p>
    <w:p w14:paraId="64ED349F" w14:textId="77777777" w:rsidR="008A1754" w:rsidRPr="000A119F" w:rsidRDefault="008A1754" w:rsidP="00490520">
      <w:pPr>
        <w:pStyle w:val="ListParagraph"/>
        <w:numPr>
          <w:ilvl w:val="0"/>
          <w:numId w:val="34"/>
        </w:numPr>
        <w:spacing w:after="0" w:line="276" w:lineRule="auto"/>
        <w:rPr>
          <w:rFonts w:eastAsia="Calibri" w:cstheme="minorHAnsi"/>
          <w:sz w:val="24"/>
          <w:szCs w:val="24"/>
        </w:rPr>
      </w:pPr>
      <w:r w:rsidRPr="000A119F">
        <w:rPr>
          <w:rFonts w:eastAsia="Calibri" w:cstheme="minorHAnsi"/>
          <w:sz w:val="24"/>
          <w:szCs w:val="24"/>
        </w:rPr>
        <w:t>Procedures in this plan have been consistently followed.</w:t>
      </w:r>
    </w:p>
    <w:p w14:paraId="7B0891F9" w14:textId="77777777" w:rsidR="008A1754" w:rsidRPr="000A119F" w:rsidRDefault="008A1754" w:rsidP="00490520">
      <w:pPr>
        <w:pStyle w:val="ListParagraph"/>
        <w:numPr>
          <w:ilvl w:val="0"/>
          <w:numId w:val="34"/>
        </w:numPr>
        <w:spacing w:after="0" w:line="276" w:lineRule="auto"/>
        <w:rPr>
          <w:rFonts w:eastAsia="Calibri" w:cstheme="minorHAnsi"/>
          <w:sz w:val="24"/>
          <w:szCs w:val="24"/>
        </w:rPr>
      </w:pPr>
      <w:r w:rsidRPr="000A119F">
        <w:rPr>
          <w:rFonts w:eastAsia="Calibri" w:cstheme="minorHAnsi"/>
          <w:sz w:val="24"/>
          <w:szCs w:val="24"/>
        </w:rPr>
        <w:lastRenderedPageBreak/>
        <w:t>Continuity in children’s language learning from class to class</w:t>
      </w:r>
    </w:p>
    <w:p w14:paraId="12D4F1F9" w14:textId="653A3214" w:rsidR="008A1754" w:rsidRPr="000A119F" w:rsidRDefault="008A1754" w:rsidP="00490520">
      <w:pPr>
        <w:pStyle w:val="ListParagraph"/>
        <w:numPr>
          <w:ilvl w:val="0"/>
          <w:numId w:val="34"/>
        </w:numPr>
        <w:spacing w:after="0" w:line="276" w:lineRule="auto"/>
        <w:rPr>
          <w:rFonts w:eastAsia="Calibri" w:cs="Calibri"/>
          <w:b/>
          <w:sz w:val="24"/>
          <w:szCs w:val="24"/>
          <w:u w:val="single" w:color="000000"/>
        </w:rPr>
      </w:pPr>
      <w:r w:rsidRPr="000A119F">
        <w:rPr>
          <w:rFonts w:eastAsia="Calibri" w:cstheme="minorHAnsi"/>
          <w:sz w:val="24"/>
          <w:szCs w:val="24"/>
        </w:rPr>
        <w:t xml:space="preserve">Progression in children’s language learning </w:t>
      </w:r>
      <w:r w:rsidR="004E4CDA" w:rsidRPr="000A119F">
        <w:rPr>
          <w:rFonts w:eastAsia="Calibri" w:cstheme="minorHAnsi"/>
          <w:sz w:val="24"/>
          <w:szCs w:val="24"/>
        </w:rPr>
        <w:t>should be</w:t>
      </w:r>
      <w:r w:rsidRPr="000A119F">
        <w:rPr>
          <w:rFonts w:eastAsia="Calibri" w:cstheme="minorHAnsi"/>
          <w:sz w:val="24"/>
          <w:szCs w:val="24"/>
        </w:rPr>
        <w:t xml:space="preserve"> evident</w:t>
      </w:r>
      <w:r w:rsidRPr="000A119F">
        <w:rPr>
          <w:rFonts w:eastAsia="Calibri" w:cs="Calibri"/>
          <w:b/>
          <w:sz w:val="24"/>
          <w:szCs w:val="24"/>
          <w:u w:val="single" w:color="000000"/>
        </w:rPr>
        <w:t xml:space="preserve"> </w:t>
      </w:r>
    </w:p>
    <w:p w14:paraId="3986D47E" w14:textId="77777777" w:rsidR="008A1754" w:rsidRPr="000A119F" w:rsidRDefault="008A1754" w:rsidP="00490520">
      <w:pPr>
        <w:spacing w:line="276" w:lineRule="auto"/>
        <w:rPr>
          <w:rFonts w:eastAsia="Calibri" w:cs="Calibri"/>
          <w:b/>
          <w:sz w:val="24"/>
          <w:szCs w:val="24"/>
          <w:u w:val="single" w:color="000000"/>
        </w:rPr>
      </w:pPr>
    </w:p>
    <w:p w14:paraId="0492C22A" w14:textId="77777777" w:rsidR="008A1754" w:rsidRPr="003A743A" w:rsidRDefault="008A1754" w:rsidP="003A743A">
      <w:pPr>
        <w:pStyle w:val="Heading1"/>
        <w:spacing w:line="276" w:lineRule="auto"/>
        <w:jc w:val="center"/>
        <w:rPr>
          <w:rFonts w:asciiTheme="minorHAnsi" w:eastAsia="Calibri" w:hAnsiTheme="minorHAnsi"/>
          <w:b/>
          <w:bCs/>
          <w:color w:val="auto"/>
          <w:sz w:val="28"/>
          <w:szCs w:val="28"/>
          <w:u w:color="000000"/>
          <w:lang w:val="en-IE"/>
        </w:rPr>
      </w:pPr>
      <w:r w:rsidRPr="003A743A">
        <w:rPr>
          <w:rFonts w:asciiTheme="minorHAnsi" w:eastAsia="Calibri" w:hAnsiTheme="minorHAnsi"/>
          <w:b/>
          <w:bCs/>
          <w:color w:val="auto"/>
          <w:sz w:val="28"/>
          <w:szCs w:val="28"/>
          <w:u w:color="000000"/>
          <w:lang w:val="en-IE"/>
        </w:rPr>
        <w:t>Ratification and Communication</w:t>
      </w:r>
    </w:p>
    <w:p w14:paraId="0D2F7750" w14:textId="77777777" w:rsidR="008A1754" w:rsidRPr="000A119F" w:rsidRDefault="008A1754" w:rsidP="00490520">
      <w:pPr>
        <w:spacing w:line="276" w:lineRule="auto"/>
        <w:rPr>
          <w:rFonts w:eastAsia="Calibri"/>
          <w:sz w:val="24"/>
          <w:szCs w:val="24"/>
        </w:rPr>
      </w:pPr>
    </w:p>
    <w:p w14:paraId="67B1F922" w14:textId="77777777" w:rsidR="008A1754" w:rsidRDefault="008A1754" w:rsidP="00490520">
      <w:pPr>
        <w:spacing w:line="276" w:lineRule="auto"/>
        <w:ind w:left="105"/>
        <w:rPr>
          <w:rFonts w:eastAsia="Calibri" w:cs="Calibri"/>
          <w:sz w:val="24"/>
          <w:szCs w:val="24"/>
        </w:rPr>
      </w:pPr>
      <w:r w:rsidRPr="000A119F">
        <w:rPr>
          <w:rFonts w:eastAsia="Calibri" w:cs="Calibri"/>
          <w:sz w:val="24"/>
          <w:szCs w:val="24"/>
        </w:rPr>
        <w:t>On ratification of this plan by the staff and Board of Management this plan will be communicated to all teachers through distribution and will become part of the School Pla</w:t>
      </w:r>
      <w:r w:rsidR="00A54224">
        <w:rPr>
          <w:rFonts w:eastAsia="Calibri" w:cs="Calibri"/>
          <w:sz w:val="24"/>
          <w:szCs w:val="24"/>
        </w:rPr>
        <w:t>n.</w:t>
      </w:r>
    </w:p>
    <w:p w14:paraId="3304FE3B" w14:textId="77777777" w:rsidR="00A54224" w:rsidRDefault="00A54224" w:rsidP="00490520">
      <w:pPr>
        <w:spacing w:line="276" w:lineRule="auto"/>
        <w:ind w:left="105"/>
        <w:rPr>
          <w:rFonts w:eastAsia="Calibri" w:cs="Calibri"/>
          <w:sz w:val="24"/>
          <w:szCs w:val="24"/>
        </w:rPr>
      </w:pPr>
    </w:p>
    <w:p w14:paraId="6E33F232" w14:textId="77777777" w:rsidR="00A54224" w:rsidRDefault="00A54224" w:rsidP="00A54224">
      <w:pPr>
        <w:spacing w:line="276" w:lineRule="auto"/>
        <w:rPr>
          <w:rFonts w:eastAsia="Calibri" w:cs="Calibri"/>
          <w:sz w:val="24"/>
          <w:szCs w:val="24"/>
        </w:rPr>
      </w:pPr>
    </w:p>
    <w:p w14:paraId="6A913172" w14:textId="77777777" w:rsidR="00A54224" w:rsidRDefault="00A54224" w:rsidP="00A54224">
      <w:pPr>
        <w:spacing w:line="276" w:lineRule="auto"/>
        <w:rPr>
          <w:rFonts w:eastAsia="Calibri" w:cs="Calibri"/>
          <w:sz w:val="24"/>
          <w:szCs w:val="24"/>
        </w:rPr>
      </w:pPr>
    </w:p>
    <w:p w14:paraId="1BB3DA7B" w14:textId="150E3DAF" w:rsidR="00A54224" w:rsidRPr="00A54224" w:rsidRDefault="00A54224" w:rsidP="00A54224">
      <w:pPr>
        <w:pStyle w:val="BodyText"/>
        <w:tabs>
          <w:tab w:val="left" w:pos="6801"/>
          <w:tab w:val="left" w:pos="7014"/>
          <w:tab w:val="left" w:pos="7731"/>
          <w:tab w:val="left" w:pos="9967"/>
        </w:tabs>
        <w:spacing w:line="357" w:lineRule="auto"/>
        <w:ind w:right="135"/>
        <w:rPr>
          <w:rFonts w:asciiTheme="minorHAnsi" w:hAnsiTheme="minorHAnsi" w:cstheme="minorBidi"/>
          <w:sz w:val="24"/>
          <w:szCs w:val="24"/>
          <w:lang w:val="en-IE"/>
        </w:rPr>
      </w:pPr>
      <w:r w:rsidRPr="00A54224">
        <w:rPr>
          <w:rFonts w:asciiTheme="minorHAnsi" w:hAnsiTheme="minorHAnsi" w:cstheme="minorBidi"/>
          <w:color w:val="231F20"/>
          <w:sz w:val="24"/>
          <w:szCs w:val="24"/>
          <w:lang w:val="en-IE"/>
        </w:rPr>
        <w:t>Signed:</w:t>
      </w:r>
      <w:r w:rsidRPr="00A54224">
        <w:rPr>
          <w:rFonts w:asciiTheme="minorHAnsi" w:hAnsiTheme="minorHAnsi" w:cstheme="minorBidi"/>
          <w:color w:val="231F20"/>
          <w:spacing w:val="-31"/>
          <w:sz w:val="24"/>
          <w:szCs w:val="24"/>
          <w:lang w:val="en-IE"/>
        </w:rPr>
        <w:t xml:space="preserve"> </w:t>
      </w:r>
      <w:r w:rsidRPr="00A54224">
        <w:rPr>
          <w:rFonts w:asciiTheme="minorHAnsi" w:hAnsiTheme="minorHAnsi" w:cstheme="minorHAnsi"/>
          <w:color w:val="231F20"/>
          <w:sz w:val="24"/>
          <w:szCs w:val="24"/>
          <w:u w:val="single" w:color="231F20"/>
          <w:lang w:val="en-IE"/>
        </w:rPr>
        <w:tab/>
      </w:r>
      <w:r w:rsidRPr="00A54224">
        <w:rPr>
          <w:rFonts w:asciiTheme="minorHAnsi" w:hAnsiTheme="minorHAnsi" w:cstheme="minorHAnsi"/>
          <w:color w:val="231F20"/>
          <w:sz w:val="24"/>
          <w:szCs w:val="24"/>
          <w:lang w:val="en-IE"/>
        </w:rPr>
        <w:tab/>
      </w:r>
      <w:r w:rsidRPr="00A54224">
        <w:rPr>
          <w:rFonts w:asciiTheme="minorHAnsi" w:hAnsiTheme="minorHAnsi" w:cstheme="minorBidi"/>
          <w:color w:val="231F20"/>
          <w:spacing w:val="-2"/>
          <w:sz w:val="24"/>
          <w:szCs w:val="24"/>
          <w:lang w:val="en-IE"/>
        </w:rPr>
        <w:t>Date:</w:t>
      </w:r>
      <w:r w:rsidRPr="00A54224">
        <w:rPr>
          <w:rFonts w:asciiTheme="minorHAnsi" w:hAnsiTheme="minorHAnsi" w:cstheme="minorHAnsi"/>
          <w:color w:val="231F20"/>
          <w:sz w:val="24"/>
          <w:szCs w:val="24"/>
          <w:lang w:val="en-IE"/>
        </w:rPr>
        <w:tab/>
      </w:r>
      <w:r w:rsidRPr="00A54224">
        <w:rPr>
          <w:rFonts w:asciiTheme="minorHAnsi" w:hAnsiTheme="minorHAnsi" w:cstheme="minorHAnsi"/>
          <w:color w:val="231F20"/>
          <w:sz w:val="24"/>
          <w:szCs w:val="24"/>
          <w:u w:val="single" w:color="231F20"/>
          <w:lang w:val="en-IE"/>
        </w:rPr>
        <w:tab/>
      </w:r>
      <w:r w:rsidRPr="00A54224">
        <w:rPr>
          <w:rFonts w:asciiTheme="minorHAnsi" w:hAnsiTheme="minorHAnsi" w:cstheme="minorBidi"/>
          <w:color w:val="231F20"/>
          <w:sz w:val="24"/>
          <w:szCs w:val="24"/>
          <w:lang w:val="en-IE"/>
        </w:rPr>
        <w:t xml:space="preserve"> (Chairperson of the Board of Management)</w:t>
      </w:r>
    </w:p>
    <w:p w14:paraId="5DD16431" w14:textId="77777777" w:rsidR="00A54224" w:rsidRPr="00A54224" w:rsidRDefault="00A54224" w:rsidP="00A54224">
      <w:pPr>
        <w:pStyle w:val="BodyText"/>
        <w:tabs>
          <w:tab w:val="left" w:pos="6801"/>
          <w:tab w:val="left" w:pos="7014"/>
          <w:tab w:val="left" w:pos="7731"/>
          <w:tab w:val="left" w:pos="9967"/>
        </w:tabs>
        <w:spacing w:before="227" w:line="357" w:lineRule="auto"/>
        <w:ind w:right="135"/>
        <w:rPr>
          <w:rFonts w:asciiTheme="minorHAnsi" w:hAnsiTheme="minorHAnsi" w:cstheme="minorBidi"/>
          <w:color w:val="231F20"/>
          <w:sz w:val="24"/>
          <w:szCs w:val="24"/>
          <w:lang w:val="en-IE"/>
        </w:rPr>
      </w:pPr>
    </w:p>
    <w:p w14:paraId="44FD9EE4" w14:textId="11036CAE" w:rsidR="00A54224" w:rsidRPr="00A54224" w:rsidRDefault="00A54224" w:rsidP="00A54224">
      <w:pPr>
        <w:pStyle w:val="BodyText"/>
        <w:tabs>
          <w:tab w:val="left" w:pos="6801"/>
          <w:tab w:val="left" w:pos="7014"/>
          <w:tab w:val="left" w:pos="7731"/>
          <w:tab w:val="left" w:pos="9967"/>
        </w:tabs>
        <w:spacing w:before="227" w:line="357" w:lineRule="auto"/>
        <w:ind w:right="135"/>
        <w:rPr>
          <w:rFonts w:asciiTheme="minorHAnsi" w:hAnsiTheme="minorHAnsi" w:cstheme="minorBidi"/>
          <w:color w:val="231F20"/>
          <w:spacing w:val="-2"/>
          <w:sz w:val="24"/>
          <w:szCs w:val="24"/>
          <w:lang w:val="en-IE"/>
        </w:rPr>
      </w:pPr>
      <w:r w:rsidRPr="00A54224">
        <w:rPr>
          <w:rFonts w:asciiTheme="minorHAnsi" w:hAnsiTheme="minorHAnsi" w:cstheme="minorBidi"/>
          <w:color w:val="231F20"/>
          <w:sz w:val="24"/>
          <w:szCs w:val="24"/>
          <w:lang w:val="en-IE"/>
        </w:rPr>
        <w:t>Signed:</w:t>
      </w:r>
      <w:r w:rsidRPr="00A54224">
        <w:rPr>
          <w:rFonts w:asciiTheme="minorHAnsi" w:hAnsiTheme="minorHAnsi" w:cstheme="minorBidi"/>
          <w:color w:val="231F20"/>
          <w:spacing w:val="-31"/>
          <w:sz w:val="24"/>
          <w:szCs w:val="24"/>
          <w:lang w:val="en-IE"/>
        </w:rPr>
        <w:t xml:space="preserve"> </w:t>
      </w:r>
      <w:r w:rsidRPr="00A54224">
        <w:rPr>
          <w:rFonts w:asciiTheme="minorHAnsi" w:hAnsiTheme="minorHAnsi" w:cstheme="minorHAnsi"/>
          <w:color w:val="231F20"/>
          <w:sz w:val="24"/>
          <w:szCs w:val="24"/>
          <w:u w:val="single" w:color="231F20"/>
          <w:lang w:val="en-IE"/>
        </w:rPr>
        <w:tab/>
      </w:r>
      <w:r w:rsidRPr="00A54224">
        <w:rPr>
          <w:rFonts w:asciiTheme="minorHAnsi" w:hAnsiTheme="minorHAnsi" w:cstheme="minorHAnsi"/>
          <w:color w:val="231F20"/>
          <w:sz w:val="24"/>
          <w:szCs w:val="24"/>
          <w:lang w:val="en-IE"/>
        </w:rPr>
        <w:tab/>
      </w:r>
      <w:r w:rsidRPr="00A54224">
        <w:rPr>
          <w:rFonts w:asciiTheme="minorHAnsi" w:hAnsiTheme="minorHAnsi" w:cstheme="minorBidi"/>
          <w:color w:val="231F20"/>
          <w:spacing w:val="-2"/>
          <w:sz w:val="24"/>
          <w:szCs w:val="24"/>
          <w:lang w:val="en-IE"/>
        </w:rPr>
        <w:t xml:space="preserve">Date: ____________________  </w:t>
      </w:r>
    </w:p>
    <w:p w14:paraId="50C56AAB" w14:textId="77777777" w:rsidR="00A54224" w:rsidRPr="00A54224" w:rsidRDefault="00A54224" w:rsidP="00A54224">
      <w:pPr>
        <w:pStyle w:val="BodyText"/>
        <w:tabs>
          <w:tab w:val="left" w:pos="6801"/>
          <w:tab w:val="left" w:pos="7014"/>
          <w:tab w:val="left" w:pos="7731"/>
          <w:tab w:val="left" w:pos="9967"/>
        </w:tabs>
        <w:spacing w:before="227" w:line="357" w:lineRule="auto"/>
        <w:ind w:right="135"/>
        <w:rPr>
          <w:rFonts w:asciiTheme="minorHAnsi" w:hAnsiTheme="minorHAnsi" w:cstheme="minorBidi"/>
          <w:sz w:val="24"/>
          <w:szCs w:val="24"/>
          <w:lang w:val="en-IE"/>
        </w:rPr>
      </w:pPr>
      <w:r w:rsidRPr="00A54224">
        <w:rPr>
          <w:rFonts w:asciiTheme="minorHAnsi" w:hAnsiTheme="minorHAnsi" w:cstheme="minorBidi"/>
          <w:color w:val="231F20"/>
          <w:spacing w:val="-2"/>
          <w:sz w:val="24"/>
          <w:szCs w:val="24"/>
          <w:lang w:val="en-IE"/>
        </w:rPr>
        <w:t>(Principal)</w:t>
      </w:r>
    </w:p>
    <w:p w14:paraId="7100F86C" w14:textId="0552B53A" w:rsidR="00A54224" w:rsidRPr="00A54224" w:rsidRDefault="00A54224" w:rsidP="00A54224">
      <w:pPr>
        <w:spacing w:line="276" w:lineRule="auto"/>
        <w:rPr>
          <w:rFonts w:eastAsia="Calibri" w:cs="Calibri"/>
          <w:sz w:val="28"/>
          <w:szCs w:val="28"/>
        </w:rPr>
        <w:sectPr w:rsidR="00A54224" w:rsidRPr="00A54224" w:rsidSect="0006509B">
          <w:footerReference w:type="default" r:id="rId16"/>
          <w:pgSz w:w="11920" w:h="16860"/>
          <w:pgMar w:top="940" w:right="960" w:bottom="280" w:left="860" w:header="0" w:footer="907" w:gutter="0"/>
          <w:cols w:space="720"/>
          <w:docGrid w:linePitch="299"/>
        </w:sectPr>
      </w:pPr>
    </w:p>
    <w:p w14:paraId="153F47EA" w14:textId="77777777" w:rsidR="004338FD" w:rsidRPr="008A1754" w:rsidRDefault="004338FD" w:rsidP="00490520">
      <w:pPr>
        <w:spacing w:line="276" w:lineRule="auto"/>
        <w:rPr>
          <w:sz w:val="24"/>
          <w:szCs w:val="24"/>
        </w:rPr>
      </w:pPr>
    </w:p>
    <w:sectPr w:rsidR="004338FD" w:rsidRPr="008A1754" w:rsidSect="00C91D0E">
      <w:headerReference w:type="default" r:id="rId1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4FCD5" w14:textId="77777777" w:rsidR="007E658A" w:rsidRPr="000A119F" w:rsidRDefault="007E658A" w:rsidP="00B45127">
      <w:pPr>
        <w:spacing w:after="0" w:line="240" w:lineRule="auto"/>
      </w:pPr>
      <w:r w:rsidRPr="000A119F">
        <w:separator/>
      </w:r>
    </w:p>
  </w:endnote>
  <w:endnote w:type="continuationSeparator" w:id="0">
    <w:p w14:paraId="2B21AE91" w14:textId="77777777" w:rsidR="007E658A" w:rsidRPr="000A119F" w:rsidRDefault="007E658A" w:rsidP="00B45127">
      <w:pPr>
        <w:spacing w:after="0" w:line="240" w:lineRule="auto"/>
      </w:pPr>
      <w:r w:rsidRPr="000A119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Lato Light">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4451366"/>
      <w:docPartObj>
        <w:docPartGallery w:val="Page Numbers (Bottom of Page)"/>
        <w:docPartUnique/>
      </w:docPartObj>
    </w:sdtPr>
    <w:sdtContent>
      <w:p w14:paraId="37CA7F91" w14:textId="4D7B1DB7" w:rsidR="0006509B" w:rsidRPr="000A119F" w:rsidRDefault="0006509B">
        <w:pPr>
          <w:pStyle w:val="Footer"/>
          <w:jc w:val="center"/>
        </w:pPr>
        <w:r w:rsidRPr="000A119F">
          <w:fldChar w:fldCharType="begin"/>
        </w:r>
        <w:r w:rsidRPr="000A119F">
          <w:instrText xml:space="preserve"> PAGE   \* MERGEFORMAT </w:instrText>
        </w:r>
        <w:r w:rsidRPr="000A119F">
          <w:fldChar w:fldCharType="separate"/>
        </w:r>
        <w:r w:rsidRPr="000A119F">
          <w:t>2</w:t>
        </w:r>
        <w:r w:rsidRPr="000A119F">
          <w:fldChar w:fldCharType="end"/>
        </w:r>
      </w:p>
    </w:sdtContent>
  </w:sdt>
  <w:p w14:paraId="07CA0952" w14:textId="77777777" w:rsidR="0006509B" w:rsidRPr="000A119F" w:rsidRDefault="000650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88466" w14:textId="77777777" w:rsidR="007E658A" w:rsidRPr="000A119F" w:rsidRDefault="007E658A" w:rsidP="00B45127">
      <w:pPr>
        <w:spacing w:after="0" w:line="240" w:lineRule="auto"/>
      </w:pPr>
      <w:r w:rsidRPr="000A119F">
        <w:separator/>
      </w:r>
    </w:p>
  </w:footnote>
  <w:footnote w:type="continuationSeparator" w:id="0">
    <w:p w14:paraId="1E7343FC" w14:textId="77777777" w:rsidR="007E658A" w:rsidRPr="000A119F" w:rsidRDefault="007E658A" w:rsidP="00B45127">
      <w:pPr>
        <w:spacing w:after="0" w:line="240" w:lineRule="auto"/>
      </w:pPr>
      <w:r w:rsidRPr="000A119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1B23B" w14:textId="48435F47" w:rsidR="00696EFE" w:rsidRPr="000A119F" w:rsidRDefault="00696E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C7C88"/>
    <w:multiLevelType w:val="multilevel"/>
    <w:tmpl w:val="78B06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5682F"/>
    <w:multiLevelType w:val="hybridMultilevel"/>
    <w:tmpl w:val="35707D7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F6F43A6"/>
    <w:multiLevelType w:val="hybridMultilevel"/>
    <w:tmpl w:val="D29E7BB0"/>
    <w:lvl w:ilvl="0" w:tplc="18090001">
      <w:start w:val="1"/>
      <w:numFmt w:val="bullet"/>
      <w:lvlText w:val=""/>
      <w:lvlJc w:val="left"/>
      <w:pPr>
        <w:ind w:left="1185" w:hanging="360"/>
      </w:pPr>
      <w:rPr>
        <w:rFonts w:ascii="Symbol" w:hAnsi="Symbol" w:hint="default"/>
      </w:rPr>
    </w:lvl>
    <w:lvl w:ilvl="1" w:tplc="18090003" w:tentative="1">
      <w:start w:val="1"/>
      <w:numFmt w:val="bullet"/>
      <w:lvlText w:val="o"/>
      <w:lvlJc w:val="left"/>
      <w:pPr>
        <w:ind w:left="1905" w:hanging="360"/>
      </w:pPr>
      <w:rPr>
        <w:rFonts w:ascii="Courier New" w:hAnsi="Courier New" w:cs="Courier New" w:hint="default"/>
      </w:rPr>
    </w:lvl>
    <w:lvl w:ilvl="2" w:tplc="18090005" w:tentative="1">
      <w:start w:val="1"/>
      <w:numFmt w:val="bullet"/>
      <w:lvlText w:val=""/>
      <w:lvlJc w:val="left"/>
      <w:pPr>
        <w:ind w:left="2625" w:hanging="360"/>
      </w:pPr>
      <w:rPr>
        <w:rFonts w:ascii="Wingdings" w:hAnsi="Wingdings" w:hint="default"/>
      </w:rPr>
    </w:lvl>
    <w:lvl w:ilvl="3" w:tplc="18090001" w:tentative="1">
      <w:start w:val="1"/>
      <w:numFmt w:val="bullet"/>
      <w:lvlText w:val=""/>
      <w:lvlJc w:val="left"/>
      <w:pPr>
        <w:ind w:left="3345" w:hanging="360"/>
      </w:pPr>
      <w:rPr>
        <w:rFonts w:ascii="Symbol" w:hAnsi="Symbol" w:hint="default"/>
      </w:rPr>
    </w:lvl>
    <w:lvl w:ilvl="4" w:tplc="18090003" w:tentative="1">
      <w:start w:val="1"/>
      <w:numFmt w:val="bullet"/>
      <w:lvlText w:val="o"/>
      <w:lvlJc w:val="left"/>
      <w:pPr>
        <w:ind w:left="4065" w:hanging="360"/>
      </w:pPr>
      <w:rPr>
        <w:rFonts w:ascii="Courier New" w:hAnsi="Courier New" w:cs="Courier New" w:hint="default"/>
      </w:rPr>
    </w:lvl>
    <w:lvl w:ilvl="5" w:tplc="18090005" w:tentative="1">
      <w:start w:val="1"/>
      <w:numFmt w:val="bullet"/>
      <w:lvlText w:val=""/>
      <w:lvlJc w:val="left"/>
      <w:pPr>
        <w:ind w:left="4785" w:hanging="360"/>
      </w:pPr>
      <w:rPr>
        <w:rFonts w:ascii="Wingdings" w:hAnsi="Wingdings" w:hint="default"/>
      </w:rPr>
    </w:lvl>
    <w:lvl w:ilvl="6" w:tplc="18090001" w:tentative="1">
      <w:start w:val="1"/>
      <w:numFmt w:val="bullet"/>
      <w:lvlText w:val=""/>
      <w:lvlJc w:val="left"/>
      <w:pPr>
        <w:ind w:left="5505" w:hanging="360"/>
      </w:pPr>
      <w:rPr>
        <w:rFonts w:ascii="Symbol" w:hAnsi="Symbol" w:hint="default"/>
      </w:rPr>
    </w:lvl>
    <w:lvl w:ilvl="7" w:tplc="18090003" w:tentative="1">
      <w:start w:val="1"/>
      <w:numFmt w:val="bullet"/>
      <w:lvlText w:val="o"/>
      <w:lvlJc w:val="left"/>
      <w:pPr>
        <w:ind w:left="6225" w:hanging="360"/>
      </w:pPr>
      <w:rPr>
        <w:rFonts w:ascii="Courier New" w:hAnsi="Courier New" w:cs="Courier New" w:hint="default"/>
      </w:rPr>
    </w:lvl>
    <w:lvl w:ilvl="8" w:tplc="18090005" w:tentative="1">
      <w:start w:val="1"/>
      <w:numFmt w:val="bullet"/>
      <w:lvlText w:val=""/>
      <w:lvlJc w:val="left"/>
      <w:pPr>
        <w:ind w:left="6945" w:hanging="360"/>
      </w:pPr>
      <w:rPr>
        <w:rFonts w:ascii="Wingdings" w:hAnsi="Wingdings" w:hint="default"/>
      </w:rPr>
    </w:lvl>
  </w:abstractNum>
  <w:abstractNum w:abstractNumId="3" w15:restartNumberingAfterBreak="0">
    <w:nsid w:val="14147A52"/>
    <w:multiLevelType w:val="hybridMultilevel"/>
    <w:tmpl w:val="BB183A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9976C71"/>
    <w:multiLevelType w:val="multilevel"/>
    <w:tmpl w:val="FD6A8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BE521D"/>
    <w:multiLevelType w:val="hybridMultilevel"/>
    <w:tmpl w:val="C97AD6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72F0314"/>
    <w:multiLevelType w:val="multilevel"/>
    <w:tmpl w:val="73085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44042"/>
    <w:multiLevelType w:val="hybridMultilevel"/>
    <w:tmpl w:val="A9BE4ED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B89613C"/>
    <w:multiLevelType w:val="multilevel"/>
    <w:tmpl w:val="0394B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A165E6"/>
    <w:multiLevelType w:val="multilevel"/>
    <w:tmpl w:val="DF7EA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5962C7"/>
    <w:multiLevelType w:val="multilevel"/>
    <w:tmpl w:val="4F807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D039CD"/>
    <w:multiLevelType w:val="multilevel"/>
    <w:tmpl w:val="6A1E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F16768"/>
    <w:multiLevelType w:val="multilevel"/>
    <w:tmpl w:val="926E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3C7AF1"/>
    <w:multiLevelType w:val="hybridMultilevel"/>
    <w:tmpl w:val="75DCD91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B34B33"/>
    <w:multiLevelType w:val="multilevel"/>
    <w:tmpl w:val="36408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E738BB"/>
    <w:multiLevelType w:val="hybridMultilevel"/>
    <w:tmpl w:val="1D20CE4C"/>
    <w:lvl w:ilvl="0" w:tplc="18090001">
      <w:start w:val="1"/>
      <w:numFmt w:val="bullet"/>
      <w:lvlText w:val=""/>
      <w:lvlJc w:val="left"/>
      <w:pPr>
        <w:ind w:left="1185" w:hanging="360"/>
      </w:pPr>
      <w:rPr>
        <w:rFonts w:ascii="Symbol" w:hAnsi="Symbol" w:hint="default"/>
      </w:rPr>
    </w:lvl>
    <w:lvl w:ilvl="1" w:tplc="18090003" w:tentative="1">
      <w:start w:val="1"/>
      <w:numFmt w:val="bullet"/>
      <w:lvlText w:val="o"/>
      <w:lvlJc w:val="left"/>
      <w:pPr>
        <w:ind w:left="1905" w:hanging="360"/>
      </w:pPr>
      <w:rPr>
        <w:rFonts w:ascii="Courier New" w:hAnsi="Courier New" w:cs="Courier New" w:hint="default"/>
      </w:rPr>
    </w:lvl>
    <w:lvl w:ilvl="2" w:tplc="18090005" w:tentative="1">
      <w:start w:val="1"/>
      <w:numFmt w:val="bullet"/>
      <w:lvlText w:val=""/>
      <w:lvlJc w:val="left"/>
      <w:pPr>
        <w:ind w:left="2625" w:hanging="360"/>
      </w:pPr>
      <w:rPr>
        <w:rFonts w:ascii="Wingdings" w:hAnsi="Wingdings" w:hint="default"/>
      </w:rPr>
    </w:lvl>
    <w:lvl w:ilvl="3" w:tplc="18090001" w:tentative="1">
      <w:start w:val="1"/>
      <w:numFmt w:val="bullet"/>
      <w:lvlText w:val=""/>
      <w:lvlJc w:val="left"/>
      <w:pPr>
        <w:ind w:left="3345" w:hanging="360"/>
      </w:pPr>
      <w:rPr>
        <w:rFonts w:ascii="Symbol" w:hAnsi="Symbol" w:hint="default"/>
      </w:rPr>
    </w:lvl>
    <w:lvl w:ilvl="4" w:tplc="18090003" w:tentative="1">
      <w:start w:val="1"/>
      <w:numFmt w:val="bullet"/>
      <w:lvlText w:val="o"/>
      <w:lvlJc w:val="left"/>
      <w:pPr>
        <w:ind w:left="4065" w:hanging="360"/>
      </w:pPr>
      <w:rPr>
        <w:rFonts w:ascii="Courier New" w:hAnsi="Courier New" w:cs="Courier New" w:hint="default"/>
      </w:rPr>
    </w:lvl>
    <w:lvl w:ilvl="5" w:tplc="18090005" w:tentative="1">
      <w:start w:val="1"/>
      <w:numFmt w:val="bullet"/>
      <w:lvlText w:val=""/>
      <w:lvlJc w:val="left"/>
      <w:pPr>
        <w:ind w:left="4785" w:hanging="360"/>
      </w:pPr>
      <w:rPr>
        <w:rFonts w:ascii="Wingdings" w:hAnsi="Wingdings" w:hint="default"/>
      </w:rPr>
    </w:lvl>
    <w:lvl w:ilvl="6" w:tplc="18090001" w:tentative="1">
      <w:start w:val="1"/>
      <w:numFmt w:val="bullet"/>
      <w:lvlText w:val=""/>
      <w:lvlJc w:val="left"/>
      <w:pPr>
        <w:ind w:left="5505" w:hanging="360"/>
      </w:pPr>
      <w:rPr>
        <w:rFonts w:ascii="Symbol" w:hAnsi="Symbol" w:hint="default"/>
      </w:rPr>
    </w:lvl>
    <w:lvl w:ilvl="7" w:tplc="18090003" w:tentative="1">
      <w:start w:val="1"/>
      <w:numFmt w:val="bullet"/>
      <w:lvlText w:val="o"/>
      <w:lvlJc w:val="left"/>
      <w:pPr>
        <w:ind w:left="6225" w:hanging="360"/>
      </w:pPr>
      <w:rPr>
        <w:rFonts w:ascii="Courier New" w:hAnsi="Courier New" w:cs="Courier New" w:hint="default"/>
      </w:rPr>
    </w:lvl>
    <w:lvl w:ilvl="8" w:tplc="18090005" w:tentative="1">
      <w:start w:val="1"/>
      <w:numFmt w:val="bullet"/>
      <w:lvlText w:val=""/>
      <w:lvlJc w:val="left"/>
      <w:pPr>
        <w:ind w:left="6945" w:hanging="360"/>
      </w:pPr>
      <w:rPr>
        <w:rFonts w:ascii="Wingdings" w:hAnsi="Wingdings" w:hint="default"/>
      </w:rPr>
    </w:lvl>
  </w:abstractNum>
  <w:abstractNum w:abstractNumId="16" w15:restartNumberingAfterBreak="0">
    <w:nsid w:val="44193D8C"/>
    <w:multiLevelType w:val="multilevel"/>
    <w:tmpl w:val="D7904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EE26BF"/>
    <w:multiLevelType w:val="multilevel"/>
    <w:tmpl w:val="57F85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073D83"/>
    <w:multiLevelType w:val="hybridMultilevel"/>
    <w:tmpl w:val="8CD8CCFA"/>
    <w:lvl w:ilvl="0" w:tplc="18090001">
      <w:start w:val="1"/>
      <w:numFmt w:val="bullet"/>
      <w:lvlText w:val=""/>
      <w:lvlJc w:val="left"/>
      <w:pPr>
        <w:ind w:left="1185" w:hanging="360"/>
      </w:pPr>
      <w:rPr>
        <w:rFonts w:ascii="Symbol" w:hAnsi="Symbol" w:hint="default"/>
      </w:rPr>
    </w:lvl>
    <w:lvl w:ilvl="1" w:tplc="18090003" w:tentative="1">
      <w:start w:val="1"/>
      <w:numFmt w:val="bullet"/>
      <w:lvlText w:val="o"/>
      <w:lvlJc w:val="left"/>
      <w:pPr>
        <w:ind w:left="1905" w:hanging="360"/>
      </w:pPr>
      <w:rPr>
        <w:rFonts w:ascii="Courier New" w:hAnsi="Courier New" w:cs="Courier New" w:hint="default"/>
      </w:rPr>
    </w:lvl>
    <w:lvl w:ilvl="2" w:tplc="18090005" w:tentative="1">
      <w:start w:val="1"/>
      <w:numFmt w:val="bullet"/>
      <w:lvlText w:val=""/>
      <w:lvlJc w:val="left"/>
      <w:pPr>
        <w:ind w:left="2625" w:hanging="360"/>
      </w:pPr>
      <w:rPr>
        <w:rFonts w:ascii="Wingdings" w:hAnsi="Wingdings" w:hint="default"/>
      </w:rPr>
    </w:lvl>
    <w:lvl w:ilvl="3" w:tplc="18090001" w:tentative="1">
      <w:start w:val="1"/>
      <w:numFmt w:val="bullet"/>
      <w:lvlText w:val=""/>
      <w:lvlJc w:val="left"/>
      <w:pPr>
        <w:ind w:left="3345" w:hanging="360"/>
      </w:pPr>
      <w:rPr>
        <w:rFonts w:ascii="Symbol" w:hAnsi="Symbol" w:hint="default"/>
      </w:rPr>
    </w:lvl>
    <w:lvl w:ilvl="4" w:tplc="18090003" w:tentative="1">
      <w:start w:val="1"/>
      <w:numFmt w:val="bullet"/>
      <w:lvlText w:val="o"/>
      <w:lvlJc w:val="left"/>
      <w:pPr>
        <w:ind w:left="4065" w:hanging="360"/>
      </w:pPr>
      <w:rPr>
        <w:rFonts w:ascii="Courier New" w:hAnsi="Courier New" w:cs="Courier New" w:hint="default"/>
      </w:rPr>
    </w:lvl>
    <w:lvl w:ilvl="5" w:tplc="18090005" w:tentative="1">
      <w:start w:val="1"/>
      <w:numFmt w:val="bullet"/>
      <w:lvlText w:val=""/>
      <w:lvlJc w:val="left"/>
      <w:pPr>
        <w:ind w:left="4785" w:hanging="360"/>
      </w:pPr>
      <w:rPr>
        <w:rFonts w:ascii="Wingdings" w:hAnsi="Wingdings" w:hint="default"/>
      </w:rPr>
    </w:lvl>
    <w:lvl w:ilvl="6" w:tplc="18090001" w:tentative="1">
      <w:start w:val="1"/>
      <w:numFmt w:val="bullet"/>
      <w:lvlText w:val=""/>
      <w:lvlJc w:val="left"/>
      <w:pPr>
        <w:ind w:left="5505" w:hanging="360"/>
      </w:pPr>
      <w:rPr>
        <w:rFonts w:ascii="Symbol" w:hAnsi="Symbol" w:hint="default"/>
      </w:rPr>
    </w:lvl>
    <w:lvl w:ilvl="7" w:tplc="18090003" w:tentative="1">
      <w:start w:val="1"/>
      <w:numFmt w:val="bullet"/>
      <w:lvlText w:val="o"/>
      <w:lvlJc w:val="left"/>
      <w:pPr>
        <w:ind w:left="6225" w:hanging="360"/>
      </w:pPr>
      <w:rPr>
        <w:rFonts w:ascii="Courier New" w:hAnsi="Courier New" w:cs="Courier New" w:hint="default"/>
      </w:rPr>
    </w:lvl>
    <w:lvl w:ilvl="8" w:tplc="18090005" w:tentative="1">
      <w:start w:val="1"/>
      <w:numFmt w:val="bullet"/>
      <w:lvlText w:val=""/>
      <w:lvlJc w:val="left"/>
      <w:pPr>
        <w:ind w:left="6945" w:hanging="360"/>
      </w:pPr>
      <w:rPr>
        <w:rFonts w:ascii="Wingdings" w:hAnsi="Wingdings" w:hint="default"/>
      </w:rPr>
    </w:lvl>
  </w:abstractNum>
  <w:abstractNum w:abstractNumId="19" w15:restartNumberingAfterBreak="0">
    <w:nsid w:val="4D1012D1"/>
    <w:multiLevelType w:val="hybridMultilevel"/>
    <w:tmpl w:val="3C0CF4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127145D"/>
    <w:multiLevelType w:val="hybridMultilevel"/>
    <w:tmpl w:val="FF38A7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744C43"/>
    <w:multiLevelType w:val="hybridMultilevel"/>
    <w:tmpl w:val="3050C756"/>
    <w:lvl w:ilvl="0" w:tplc="635640C4">
      <w:start w:val="1"/>
      <w:numFmt w:val="decimal"/>
      <w:lvlText w:val="%1."/>
      <w:lvlJc w:val="left"/>
      <w:pPr>
        <w:ind w:left="825" w:hanging="360"/>
      </w:pPr>
      <w:rPr>
        <w:rFonts w:hint="default"/>
      </w:rPr>
    </w:lvl>
    <w:lvl w:ilvl="1" w:tplc="18090019" w:tentative="1">
      <w:start w:val="1"/>
      <w:numFmt w:val="lowerLetter"/>
      <w:lvlText w:val="%2."/>
      <w:lvlJc w:val="left"/>
      <w:pPr>
        <w:ind w:left="1545" w:hanging="360"/>
      </w:pPr>
    </w:lvl>
    <w:lvl w:ilvl="2" w:tplc="1809001B" w:tentative="1">
      <w:start w:val="1"/>
      <w:numFmt w:val="lowerRoman"/>
      <w:lvlText w:val="%3."/>
      <w:lvlJc w:val="right"/>
      <w:pPr>
        <w:ind w:left="2265" w:hanging="180"/>
      </w:pPr>
    </w:lvl>
    <w:lvl w:ilvl="3" w:tplc="1809000F" w:tentative="1">
      <w:start w:val="1"/>
      <w:numFmt w:val="decimal"/>
      <w:lvlText w:val="%4."/>
      <w:lvlJc w:val="left"/>
      <w:pPr>
        <w:ind w:left="2985" w:hanging="360"/>
      </w:pPr>
    </w:lvl>
    <w:lvl w:ilvl="4" w:tplc="18090019" w:tentative="1">
      <w:start w:val="1"/>
      <w:numFmt w:val="lowerLetter"/>
      <w:lvlText w:val="%5."/>
      <w:lvlJc w:val="left"/>
      <w:pPr>
        <w:ind w:left="3705" w:hanging="360"/>
      </w:pPr>
    </w:lvl>
    <w:lvl w:ilvl="5" w:tplc="1809001B" w:tentative="1">
      <w:start w:val="1"/>
      <w:numFmt w:val="lowerRoman"/>
      <w:lvlText w:val="%6."/>
      <w:lvlJc w:val="right"/>
      <w:pPr>
        <w:ind w:left="4425" w:hanging="180"/>
      </w:pPr>
    </w:lvl>
    <w:lvl w:ilvl="6" w:tplc="1809000F" w:tentative="1">
      <w:start w:val="1"/>
      <w:numFmt w:val="decimal"/>
      <w:lvlText w:val="%7."/>
      <w:lvlJc w:val="left"/>
      <w:pPr>
        <w:ind w:left="5145" w:hanging="360"/>
      </w:pPr>
    </w:lvl>
    <w:lvl w:ilvl="7" w:tplc="18090019" w:tentative="1">
      <w:start w:val="1"/>
      <w:numFmt w:val="lowerLetter"/>
      <w:lvlText w:val="%8."/>
      <w:lvlJc w:val="left"/>
      <w:pPr>
        <w:ind w:left="5865" w:hanging="360"/>
      </w:pPr>
    </w:lvl>
    <w:lvl w:ilvl="8" w:tplc="1809001B" w:tentative="1">
      <w:start w:val="1"/>
      <w:numFmt w:val="lowerRoman"/>
      <w:lvlText w:val="%9."/>
      <w:lvlJc w:val="right"/>
      <w:pPr>
        <w:ind w:left="6585" w:hanging="180"/>
      </w:pPr>
    </w:lvl>
  </w:abstractNum>
  <w:abstractNum w:abstractNumId="22" w15:restartNumberingAfterBreak="0">
    <w:nsid w:val="55696C11"/>
    <w:multiLevelType w:val="hybridMultilevel"/>
    <w:tmpl w:val="2152CF8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57675593"/>
    <w:multiLevelType w:val="hybridMultilevel"/>
    <w:tmpl w:val="508468DC"/>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4" w15:restartNumberingAfterBreak="0">
    <w:nsid w:val="578E1BF2"/>
    <w:multiLevelType w:val="multilevel"/>
    <w:tmpl w:val="8E5A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E20940"/>
    <w:multiLevelType w:val="hybridMultilevel"/>
    <w:tmpl w:val="2FC4C31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60FF7519"/>
    <w:multiLevelType w:val="multilevel"/>
    <w:tmpl w:val="34922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B00EB1"/>
    <w:multiLevelType w:val="hybridMultilevel"/>
    <w:tmpl w:val="AD984F4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6C2629CB"/>
    <w:multiLevelType w:val="multilevel"/>
    <w:tmpl w:val="1FAA2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C15857"/>
    <w:multiLevelType w:val="multilevel"/>
    <w:tmpl w:val="B880A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2A3C09"/>
    <w:multiLevelType w:val="hybridMultilevel"/>
    <w:tmpl w:val="D4C424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D1C636D"/>
    <w:multiLevelType w:val="multilevel"/>
    <w:tmpl w:val="49B0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5E5530"/>
    <w:multiLevelType w:val="hybridMultilevel"/>
    <w:tmpl w:val="AABC59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DBD15DD"/>
    <w:multiLevelType w:val="multilevel"/>
    <w:tmpl w:val="E444A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2A5DFC"/>
    <w:multiLevelType w:val="hybridMultilevel"/>
    <w:tmpl w:val="B9A21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F012053"/>
    <w:multiLevelType w:val="hybridMultilevel"/>
    <w:tmpl w:val="72B2AD8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615256453">
    <w:abstractNumId w:val="31"/>
  </w:num>
  <w:num w:numId="2" w16cid:durableId="1234199501">
    <w:abstractNumId w:val="17"/>
  </w:num>
  <w:num w:numId="3" w16cid:durableId="698703434">
    <w:abstractNumId w:val="24"/>
  </w:num>
  <w:num w:numId="4" w16cid:durableId="1566603355">
    <w:abstractNumId w:val="0"/>
  </w:num>
  <w:num w:numId="5" w16cid:durableId="1309165917">
    <w:abstractNumId w:val="9"/>
  </w:num>
  <w:num w:numId="6" w16cid:durableId="1979873820">
    <w:abstractNumId w:val="16"/>
  </w:num>
  <w:num w:numId="7" w16cid:durableId="467433600">
    <w:abstractNumId w:val="29"/>
  </w:num>
  <w:num w:numId="8" w16cid:durableId="1806851541">
    <w:abstractNumId w:val="28"/>
  </w:num>
  <w:num w:numId="9" w16cid:durableId="1629971044">
    <w:abstractNumId w:val="10"/>
  </w:num>
  <w:num w:numId="10" w16cid:durableId="2011984121">
    <w:abstractNumId w:val="6"/>
  </w:num>
  <w:num w:numId="11" w16cid:durableId="1357199421">
    <w:abstractNumId w:val="26"/>
  </w:num>
  <w:num w:numId="12" w16cid:durableId="2035381099">
    <w:abstractNumId w:val="14"/>
  </w:num>
  <w:num w:numId="13" w16cid:durableId="1732578064">
    <w:abstractNumId w:val="33"/>
  </w:num>
  <w:num w:numId="14" w16cid:durableId="23481376">
    <w:abstractNumId w:val="4"/>
  </w:num>
  <w:num w:numId="15" w16cid:durableId="1498498391">
    <w:abstractNumId w:val="11"/>
  </w:num>
  <w:num w:numId="16" w16cid:durableId="356662302">
    <w:abstractNumId w:val="12"/>
  </w:num>
  <w:num w:numId="17" w16cid:durableId="141889272">
    <w:abstractNumId w:val="8"/>
  </w:num>
  <w:num w:numId="18" w16cid:durableId="117576696">
    <w:abstractNumId w:val="32"/>
  </w:num>
  <w:num w:numId="19" w16cid:durableId="422385434">
    <w:abstractNumId w:val="19"/>
  </w:num>
  <w:num w:numId="20" w16cid:durableId="1481576316">
    <w:abstractNumId w:val="7"/>
  </w:num>
  <w:num w:numId="21" w16cid:durableId="703680619">
    <w:abstractNumId w:val="1"/>
  </w:num>
  <w:num w:numId="22" w16cid:durableId="1878546225">
    <w:abstractNumId w:val="13"/>
  </w:num>
  <w:num w:numId="23" w16cid:durableId="1382292653">
    <w:abstractNumId w:val="25"/>
  </w:num>
  <w:num w:numId="24" w16cid:durableId="1994065180">
    <w:abstractNumId w:val="22"/>
  </w:num>
  <w:num w:numId="25" w16cid:durableId="1519461537">
    <w:abstractNumId w:val="3"/>
  </w:num>
  <w:num w:numId="26" w16cid:durableId="1353461313">
    <w:abstractNumId w:val="35"/>
  </w:num>
  <w:num w:numId="27" w16cid:durableId="1297181947">
    <w:abstractNumId w:val="2"/>
  </w:num>
  <w:num w:numId="28" w16cid:durableId="1324821302">
    <w:abstractNumId w:val="15"/>
  </w:num>
  <w:num w:numId="29" w16cid:durableId="1436487594">
    <w:abstractNumId w:val="20"/>
  </w:num>
  <w:num w:numId="30" w16cid:durableId="509488341">
    <w:abstractNumId w:val="21"/>
  </w:num>
  <w:num w:numId="31" w16cid:durableId="1454858317">
    <w:abstractNumId w:val="34"/>
  </w:num>
  <w:num w:numId="32" w16cid:durableId="159927532">
    <w:abstractNumId w:val="18"/>
  </w:num>
  <w:num w:numId="33" w16cid:durableId="1321352870">
    <w:abstractNumId w:val="5"/>
  </w:num>
  <w:num w:numId="34" w16cid:durableId="371151764">
    <w:abstractNumId w:val="23"/>
  </w:num>
  <w:num w:numId="35" w16cid:durableId="1239906735">
    <w:abstractNumId w:val="27"/>
  </w:num>
  <w:num w:numId="36" w16cid:durableId="2656965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D0E"/>
    <w:rsid w:val="00037C7C"/>
    <w:rsid w:val="0006509B"/>
    <w:rsid w:val="0009084A"/>
    <w:rsid w:val="000A119F"/>
    <w:rsid w:val="000A2AF4"/>
    <w:rsid w:val="000A5A59"/>
    <w:rsid w:val="000C0C7C"/>
    <w:rsid w:val="000D7AC1"/>
    <w:rsid w:val="000F1232"/>
    <w:rsid w:val="000F56FB"/>
    <w:rsid w:val="000F5870"/>
    <w:rsid w:val="00104163"/>
    <w:rsid w:val="001253E7"/>
    <w:rsid w:val="0013106D"/>
    <w:rsid w:val="00142127"/>
    <w:rsid w:val="001A6C93"/>
    <w:rsid w:val="001B5DB3"/>
    <w:rsid w:val="001B6293"/>
    <w:rsid w:val="002007CB"/>
    <w:rsid w:val="00220211"/>
    <w:rsid w:val="002403B2"/>
    <w:rsid w:val="00243D92"/>
    <w:rsid w:val="00277529"/>
    <w:rsid w:val="00296978"/>
    <w:rsid w:val="00297470"/>
    <w:rsid w:val="002C57D3"/>
    <w:rsid w:val="002D1789"/>
    <w:rsid w:val="002D3053"/>
    <w:rsid w:val="002E0112"/>
    <w:rsid w:val="00320400"/>
    <w:rsid w:val="003371D4"/>
    <w:rsid w:val="00337CD6"/>
    <w:rsid w:val="003575FF"/>
    <w:rsid w:val="0038528E"/>
    <w:rsid w:val="003A743A"/>
    <w:rsid w:val="003C4A05"/>
    <w:rsid w:val="003E0B10"/>
    <w:rsid w:val="00400289"/>
    <w:rsid w:val="0040265F"/>
    <w:rsid w:val="0040726E"/>
    <w:rsid w:val="004338FD"/>
    <w:rsid w:val="00471DCC"/>
    <w:rsid w:val="00475A47"/>
    <w:rsid w:val="00490520"/>
    <w:rsid w:val="004A266B"/>
    <w:rsid w:val="004A27CC"/>
    <w:rsid w:val="004A783A"/>
    <w:rsid w:val="004C1751"/>
    <w:rsid w:val="004C751A"/>
    <w:rsid w:val="004D75FA"/>
    <w:rsid w:val="004E4CDA"/>
    <w:rsid w:val="00517192"/>
    <w:rsid w:val="005207FB"/>
    <w:rsid w:val="00530AD4"/>
    <w:rsid w:val="0057113B"/>
    <w:rsid w:val="00571FE2"/>
    <w:rsid w:val="005727D8"/>
    <w:rsid w:val="0057784F"/>
    <w:rsid w:val="005813A9"/>
    <w:rsid w:val="005E0996"/>
    <w:rsid w:val="005E1988"/>
    <w:rsid w:val="005E7118"/>
    <w:rsid w:val="0060541D"/>
    <w:rsid w:val="006144C3"/>
    <w:rsid w:val="006157C5"/>
    <w:rsid w:val="006201E5"/>
    <w:rsid w:val="006338F4"/>
    <w:rsid w:val="006928E6"/>
    <w:rsid w:val="00696EFE"/>
    <w:rsid w:val="006A0DC4"/>
    <w:rsid w:val="006C4613"/>
    <w:rsid w:val="006D47BA"/>
    <w:rsid w:val="006D5E6B"/>
    <w:rsid w:val="006D76EE"/>
    <w:rsid w:val="006E243B"/>
    <w:rsid w:val="00733995"/>
    <w:rsid w:val="007535A8"/>
    <w:rsid w:val="0076325A"/>
    <w:rsid w:val="007657AF"/>
    <w:rsid w:val="0077629A"/>
    <w:rsid w:val="00776F59"/>
    <w:rsid w:val="0078398D"/>
    <w:rsid w:val="007E658A"/>
    <w:rsid w:val="00801C1E"/>
    <w:rsid w:val="008315C3"/>
    <w:rsid w:val="00836E4F"/>
    <w:rsid w:val="008741FC"/>
    <w:rsid w:val="00884B4A"/>
    <w:rsid w:val="00897F02"/>
    <w:rsid w:val="008A1754"/>
    <w:rsid w:val="008A28B2"/>
    <w:rsid w:val="008D2BD7"/>
    <w:rsid w:val="008E5B4D"/>
    <w:rsid w:val="008F0E16"/>
    <w:rsid w:val="008F1233"/>
    <w:rsid w:val="0091554D"/>
    <w:rsid w:val="00920E45"/>
    <w:rsid w:val="009467B9"/>
    <w:rsid w:val="0095086F"/>
    <w:rsid w:val="009716F0"/>
    <w:rsid w:val="009945BB"/>
    <w:rsid w:val="009A0FC1"/>
    <w:rsid w:val="009B1DD5"/>
    <w:rsid w:val="009C780D"/>
    <w:rsid w:val="009F4463"/>
    <w:rsid w:val="00A03FC5"/>
    <w:rsid w:val="00A10E55"/>
    <w:rsid w:val="00A54224"/>
    <w:rsid w:val="00A81CCA"/>
    <w:rsid w:val="00A96405"/>
    <w:rsid w:val="00AA08EE"/>
    <w:rsid w:val="00AE4011"/>
    <w:rsid w:val="00AF7596"/>
    <w:rsid w:val="00B26196"/>
    <w:rsid w:val="00B357C4"/>
    <w:rsid w:val="00B45127"/>
    <w:rsid w:val="00B731D2"/>
    <w:rsid w:val="00B939B0"/>
    <w:rsid w:val="00B9735D"/>
    <w:rsid w:val="00BD799C"/>
    <w:rsid w:val="00C16C9E"/>
    <w:rsid w:val="00C25369"/>
    <w:rsid w:val="00C3079F"/>
    <w:rsid w:val="00C91D0E"/>
    <w:rsid w:val="00CB2509"/>
    <w:rsid w:val="00CC03D5"/>
    <w:rsid w:val="00CE3DC5"/>
    <w:rsid w:val="00D0765C"/>
    <w:rsid w:val="00D22D27"/>
    <w:rsid w:val="00D44ABD"/>
    <w:rsid w:val="00D53D5F"/>
    <w:rsid w:val="00D8170B"/>
    <w:rsid w:val="00DB4C08"/>
    <w:rsid w:val="00DB703F"/>
    <w:rsid w:val="00DC3DA9"/>
    <w:rsid w:val="00E40D1C"/>
    <w:rsid w:val="00E575FC"/>
    <w:rsid w:val="00E60B55"/>
    <w:rsid w:val="00E65A13"/>
    <w:rsid w:val="00E814D3"/>
    <w:rsid w:val="00E854A8"/>
    <w:rsid w:val="00E946ED"/>
    <w:rsid w:val="00EB1840"/>
    <w:rsid w:val="00EC1B5D"/>
    <w:rsid w:val="00ED73CF"/>
    <w:rsid w:val="00EE018F"/>
    <w:rsid w:val="00EE79B5"/>
    <w:rsid w:val="00EF6CCE"/>
    <w:rsid w:val="00F17F11"/>
    <w:rsid w:val="00F44B26"/>
    <w:rsid w:val="00F45DE2"/>
    <w:rsid w:val="00F54A06"/>
    <w:rsid w:val="00F57D33"/>
    <w:rsid w:val="00F730F7"/>
    <w:rsid w:val="00F85E2D"/>
    <w:rsid w:val="00F9441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3BA8D"/>
  <w15:chartTrackingRefBased/>
  <w15:docId w15:val="{D2832BF9-6FF1-49E9-AD51-29834672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0D1C"/>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unhideWhenUsed/>
    <w:qFormat/>
    <w:rsid w:val="00E40D1C"/>
    <w:pPr>
      <w:keepNext/>
      <w:keepLines/>
      <w:spacing w:before="40" w:after="0" w:line="240" w:lineRule="auto"/>
      <w:outlineLvl w:val="1"/>
    </w:pPr>
    <w:rPr>
      <w:rFonts w:asciiTheme="majorHAnsi" w:eastAsiaTheme="majorEastAsia" w:hAnsiTheme="majorHAnsi" w:cstheme="majorBidi"/>
      <w:color w:val="2E74B5" w:themeColor="accent1" w:themeShade="BF"/>
      <w:sz w:val="26"/>
      <w:szCs w:val="26"/>
      <w:lang w:val="en-US"/>
    </w:rPr>
  </w:style>
  <w:style w:type="paragraph" w:styleId="Heading3">
    <w:name w:val="heading 3"/>
    <w:basedOn w:val="Normal"/>
    <w:link w:val="Heading3Char"/>
    <w:uiPriority w:val="9"/>
    <w:qFormat/>
    <w:rsid w:val="00C91D0E"/>
    <w:pPr>
      <w:spacing w:before="100" w:beforeAutospacing="1" w:after="100" w:afterAutospacing="1" w:line="240" w:lineRule="auto"/>
      <w:outlineLvl w:val="2"/>
    </w:pPr>
    <w:rPr>
      <w:rFonts w:ascii="Times New Roman" w:eastAsia="Times New Roman" w:hAnsi="Times New Roman" w:cs="Times New Roman"/>
      <w:b/>
      <w:bCs/>
      <w:sz w:val="27"/>
      <w:szCs w:val="27"/>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91D0E"/>
    <w:rPr>
      <w:rFonts w:ascii="Times New Roman" w:eastAsia="Times New Roman" w:hAnsi="Times New Roman" w:cs="Times New Roman"/>
      <w:b/>
      <w:bCs/>
      <w:sz w:val="27"/>
      <w:szCs w:val="27"/>
      <w:lang w:eastAsia="en-IE"/>
    </w:rPr>
  </w:style>
  <w:style w:type="paragraph" w:styleId="NormalWeb">
    <w:name w:val="Normal (Web)"/>
    <w:basedOn w:val="Normal"/>
    <w:uiPriority w:val="99"/>
    <w:unhideWhenUsed/>
    <w:rsid w:val="00C91D0E"/>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C91D0E"/>
    <w:rPr>
      <w:b/>
      <w:bCs/>
    </w:rPr>
  </w:style>
  <w:style w:type="character" w:styleId="Emphasis">
    <w:name w:val="Emphasis"/>
    <w:basedOn w:val="DefaultParagraphFont"/>
    <w:uiPriority w:val="20"/>
    <w:qFormat/>
    <w:rsid w:val="00C91D0E"/>
    <w:rPr>
      <w:i/>
      <w:iCs/>
    </w:rPr>
  </w:style>
  <w:style w:type="character" w:customStyle="1" w:styleId="apple-converted-space">
    <w:name w:val="apple-converted-space"/>
    <w:basedOn w:val="DefaultParagraphFont"/>
    <w:rsid w:val="00C91D0E"/>
  </w:style>
  <w:style w:type="character" w:styleId="Hyperlink">
    <w:name w:val="Hyperlink"/>
    <w:basedOn w:val="DefaultParagraphFont"/>
    <w:uiPriority w:val="99"/>
    <w:unhideWhenUsed/>
    <w:rsid w:val="00C91D0E"/>
    <w:rPr>
      <w:color w:val="0000FF"/>
      <w:u w:val="single"/>
    </w:rPr>
  </w:style>
  <w:style w:type="paragraph" w:styleId="ListParagraph">
    <w:name w:val="List Paragraph"/>
    <w:basedOn w:val="Normal"/>
    <w:uiPriority w:val="34"/>
    <w:qFormat/>
    <w:rsid w:val="0077629A"/>
    <w:pPr>
      <w:ind w:left="720"/>
      <w:contextualSpacing/>
    </w:pPr>
  </w:style>
  <w:style w:type="paragraph" w:customStyle="1" w:styleId="Default">
    <w:name w:val="Default"/>
    <w:rsid w:val="000F1232"/>
    <w:pPr>
      <w:autoSpaceDE w:val="0"/>
      <w:autoSpaceDN w:val="0"/>
      <w:adjustRightInd w:val="0"/>
      <w:spacing w:after="0" w:line="240" w:lineRule="auto"/>
    </w:pPr>
    <w:rPr>
      <w:rFonts w:ascii="Comic Sans MS" w:hAnsi="Comic Sans MS" w:cs="Comic Sans MS"/>
      <w:color w:val="000000"/>
      <w:sz w:val="24"/>
      <w:szCs w:val="24"/>
    </w:rPr>
  </w:style>
  <w:style w:type="paragraph" w:styleId="Header">
    <w:name w:val="header"/>
    <w:basedOn w:val="Normal"/>
    <w:link w:val="HeaderChar"/>
    <w:uiPriority w:val="99"/>
    <w:unhideWhenUsed/>
    <w:rsid w:val="00B451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127"/>
  </w:style>
  <w:style w:type="paragraph" w:styleId="Footer">
    <w:name w:val="footer"/>
    <w:basedOn w:val="Normal"/>
    <w:link w:val="FooterChar"/>
    <w:uiPriority w:val="99"/>
    <w:unhideWhenUsed/>
    <w:rsid w:val="00B451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127"/>
  </w:style>
  <w:style w:type="character" w:customStyle="1" w:styleId="Heading1Char">
    <w:name w:val="Heading 1 Char"/>
    <w:basedOn w:val="DefaultParagraphFont"/>
    <w:link w:val="Heading1"/>
    <w:uiPriority w:val="9"/>
    <w:rsid w:val="00E40D1C"/>
    <w:rPr>
      <w:rFonts w:asciiTheme="majorHAnsi" w:eastAsiaTheme="majorEastAsia" w:hAnsiTheme="majorHAnsi" w:cstheme="majorBidi"/>
      <w:color w:val="2E74B5" w:themeColor="accent1" w:themeShade="BF"/>
      <w:sz w:val="32"/>
      <w:szCs w:val="32"/>
      <w:lang w:val="en-US"/>
    </w:rPr>
  </w:style>
  <w:style w:type="character" w:customStyle="1" w:styleId="Heading2Char">
    <w:name w:val="Heading 2 Char"/>
    <w:basedOn w:val="DefaultParagraphFont"/>
    <w:link w:val="Heading2"/>
    <w:uiPriority w:val="9"/>
    <w:rsid w:val="00E40D1C"/>
    <w:rPr>
      <w:rFonts w:asciiTheme="majorHAnsi" w:eastAsiaTheme="majorEastAsia" w:hAnsiTheme="majorHAnsi" w:cstheme="majorBidi"/>
      <w:color w:val="2E74B5" w:themeColor="accent1" w:themeShade="BF"/>
      <w:sz w:val="26"/>
      <w:szCs w:val="26"/>
      <w:lang w:val="en-US"/>
    </w:rPr>
  </w:style>
  <w:style w:type="table" w:styleId="TableGrid">
    <w:name w:val="Table Grid"/>
    <w:basedOn w:val="TableNormal"/>
    <w:uiPriority w:val="39"/>
    <w:rsid w:val="00B73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357C4"/>
    <w:rPr>
      <w:color w:val="954F72" w:themeColor="followedHyperlink"/>
      <w:u w:val="single"/>
    </w:rPr>
  </w:style>
  <w:style w:type="paragraph" w:styleId="BodyText">
    <w:name w:val="Body Text"/>
    <w:basedOn w:val="Normal"/>
    <w:link w:val="BodyTextChar"/>
    <w:uiPriority w:val="1"/>
    <w:qFormat/>
    <w:rsid w:val="00A54224"/>
    <w:pPr>
      <w:widowControl w:val="0"/>
      <w:spacing w:after="0" w:line="240" w:lineRule="auto"/>
    </w:pPr>
    <w:rPr>
      <w:rFonts w:ascii="Lato Light" w:eastAsia="Lato Light" w:hAnsi="Lato Light" w:cs="Lato Light"/>
      <w:kern w:val="2"/>
      <w:lang w:val="en-US"/>
      <w14:ligatures w14:val="standardContextual"/>
    </w:rPr>
  </w:style>
  <w:style w:type="character" w:customStyle="1" w:styleId="BodyTextChar">
    <w:name w:val="Body Text Char"/>
    <w:basedOn w:val="DefaultParagraphFont"/>
    <w:link w:val="BodyText"/>
    <w:uiPriority w:val="1"/>
    <w:rsid w:val="00A54224"/>
    <w:rPr>
      <w:rFonts w:ascii="Lato Light" w:eastAsia="Lato Light" w:hAnsi="Lato Light" w:cs="Lato Light"/>
      <w:kern w:val="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328682">
      <w:bodyDiv w:val="1"/>
      <w:marLeft w:val="0"/>
      <w:marRight w:val="0"/>
      <w:marTop w:val="0"/>
      <w:marBottom w:val="0"/>
      <w:divBdr>
        <w:top w:val="none" w:sz="0" w:space="0" w:color="auto"/>
        <w:left w:val="none" w:sz="0" w:space="0" w:color="auto"/>
        <w:bottom w:val="none" w:sz="0" w:space="0" w:color="auto"/>
        <w:right w:val="none" w:sz="0" w:space="0" w:color="auto"/>
      </w:divBdr>
    </w:div>
    <w:div w:id="586305358">
      <w:bodyDiv w:val="1"/>
      <w:marLeft w:val="0"/>
      <w:marRight w:val="0"/>
      <w:marTop w:val="0"/>
      <w:marBottom w:val="0"/>
      <w:divBdr>
        <w:top w:val="none" w:sz="0" w:space="0" w:color="auto"/>
        <w:left w:val="none" w:sz="0" w:space="0" w:color="auto"/>
        <w:bottom w:val="none" w:sz="0" w:space="0" w:color="auto"/>
        <w:right w:val="none" w:sz="0" w:space="0" w:color="auto"/>
      </w:divBdr>
    </w:div>
    <w:div w:id="1294167200">
      <w:bodyDiv w:val="1"/>
      <w:marLeft w:val="0"/>
      <w:marRight w:val="0"/>
      <w:marTop w:val="0"/>
      <w:marBottom w:val="0"/>
      <w:divBdr>
        <w:top w:val="none" w:sz="0" w:space="0" w:color="auto"/>
        <w:left w:val="none" w:sz="0" w:space="0" w:color="auto"/>
        <w:bottom w:val="none" w:sz="0" w:space="0" w:color="auto"/>
        <w:right w:val="none" w:sz="0" w:space="0" w:color="auto"/>
      </w:divBdr>
    </w:div>
    <w:div w:id="1821539745">
      <w:bodyDiv w:val="1"/>
      <w:marLeft w:val="0"/>
      <w:marRight w:val="0"/>
      <w:marTop w:val="0"/>
      <w:marBottom w:val="0"/>
      <w:divBdr>
        <w:top w:val="none" w:sz="0" w:space="0" w:color="auto"/>
        <w:left w:val="none" w:sz="0" w:space="0" w:color="auto"/>
        <w:bottom w:val="none" w:sz="0" w:space="0" w:color="auto"/>
        <w:right w:val="none" w:sz="0" w:space="0" w:color="auto"/>
      </w:divBdr>
    </w:div>
    <w:div w:id="188988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pdst.ie/sites/default/files/Oral%20Language%20Booklet%20PDF.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oide.ie/wp-content/uploads/2023/09/EAL-PLE-Booklet-2025_2026.pdf"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cca.ie/en/primary/primary-developments/language/english-as-an-additional-language-in-primary-schoo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2023-06-01T00:00:00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60f0fe85-1c55-4240-996c-963092a01f1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8BD97BB78AA854C91AB8B6F82F8C234" ma:contentTypeVersion="12" ma:contentTypeDescription="Create a new document." ma:contentTypeScope="" ma:versionID="55144e1d3dc6472172d548d8ae646d10">
  <xsd:schema xmlns:xsd="http://www.w3.org/2001/XMLSchema" xmlns:xs="http://www.w3.org/2001/XMLSchema" xmlns:p="http://schemas.microsoft.com/office/2006/metadata/properties" xmlns:ns3="60f0fe85-1c55-4240-996c-963092a01f10" targetNamespace="http://schemas.microsoft.com/office/2006/metadata/properties" ma:root="true" ma:fieldsID="fb5907fa80ca28bf2d9fcecaf3e0fc9c" ns3:_="">
    <xsd:import namespace="60f0fe85-1c55-4240-996c-963092a01f1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ServiceOCR" minOccurs="0"/>
                <xsd:element ref="ns3:MediaLengthInSeconds" minOccurs="0"/>
                <xsd:element ref="ns3:MediaServiceLoca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f0fe85-1c55-4240-996c-963092a01f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CDB0C77-26AC-47EE-A7A0-1EF76B57FF3E}">
  <ds:schemaRefs>
    <ds:schemaRef ds:uri="http://schemas.openxmlformats.org/officeDocument/2006/bibliography"/>
  </ds:schemaRefs>
</ds:datastoreItem>
</file>

<file path=customXml/itemProps3.xml><?xml version="1.0" encoding="utf-8"?>
<ds:datastoreItem xmlns:ds="http://schemas.openxmlformats.org/officeDocument/2006/customXml" ds:itemID="{A414D7D6-AE4F-409C-A76A-DE87DBB33EC8}">
  <ds:schemaRefs>
    <ds:schemaRef ds:uri="http://schemas.microsoft.com/office/2006/metadata/properties"/>
    <ds:schemaRef ds:uri="http://schemas.microsoft.com/office/infopath/2007/PartnerControls"/>
    <ds:schemaRef ds:uri="60f0fe85-1c55-4240-996c-963092a01f10"/>
  </ds:schemaRefs>
</ds:datastoreItem>
</file>

<file path=customXml/itemProps4.xml><?xml version="1.0" encoding="utf-8"?>
<ds:datastoreItem xmlns:ds="http://schemas.openxmlformats.org/officeDocument/2006/customXml" ds:itemID="{08B25797-1BEA-4118-9515-232546A6DFA0}">
  <ds:schemaRefs>
    <ds:schemaRef ds:uri="http://schemas.microsoft.com/sharepoint/v3/contenttype/forms"/>
  </ds:schemaRefs>
</ds:datastoreItem>
</file>

<file path=customXml/itemProps5.xml><?xml version="1.0" encoding="utf-8"?>
<ds:datastoreItem xmlns:ds="http://schemas.openxmlformats.org/officeDocument/2006/customXml" ds:itemID="{B47C464F-0E78-44B6-A8AE-A9DE4EA14F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f0fe85-1c55-4240-996c-963092a01f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5836</Words>
  <Characters>33266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6</dc:creator>
  <cp:keywords/>
  <dc:description/>
  <cp:lastModifiedBy>Declan Claffey</cp:lastModifiedBy>
  <cp:revision>2</cp:revision>
  <cp:lastPrinted>2025-09-18T11:07:00Z</cp:lastPrinted>
  <dcterms:created xsi:type="dcterms:W3CDTF">2025-12-04T13:18:00Z</dcterms:created>
  <dcterms:modified xsi:type="dcterms:W3CDTF">2025-12-04T13:18:00Z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0x01010018BD97BB78AA854C91AB8B6F82F8C234</vt:lpwstr>
  </property>
</Properties>
</file>